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F91120" w14:textId="77777777" w:rsidR="000550C0" w:rsidRDefault="000550C0" w:rsidP="000550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912B94A" w14:textId="77777777" w:rsidR="000550C0" w:rsidRDefault="000550C0" w:rsidP="000550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E5B1C5A" w14:textId="77777777" w:rsidR="000550C0" w:rsidRDefault="000550C0" w:rsidP="000550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5BAC0C" w14:textId="77777777" w:rsidR="000550C0" w:rsidRDefault="000550C0" w:rsidP="000550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FE40BDF" w14:textId="77777777" w:rsidR="000550C0" w:rsidRDefault="000550C0" w:rsidP="000550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AA836BD" w14:textId="77777777" w:rsidR="000550C0" w:rsidRDefault="000550C0" w:rsidP="000550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248CA81" w14:textId="77777777" w:rsidR="000550C0" w:rsidRDefault="000550C0" w:rsidP="000550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D8D622C" w14:textId="77777777" w:rsidR="000550C0" w:rsidRDefault="000550C0" w:rsidP="000550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73FC0B60" w14:textId="77777777" w:rsidR="000550C0" w:rsidRDefault="000550C0" w:rsidP="000550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274D471B" w14:textId="77777777" w:rsidR="000550C0" w:rsidRDefault="000550C0" w:rsidP="000550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5AAD9992" w14:textId="77777777" w:rsidR="00F8325D" w:rsidRDefault="000550C0" w:rsidP="00F8325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A2E1A">
        <w:rPr>
          <w:rFonts w:ascii="Times New Roman" w:hAnsi="Times New Roman" w:cs="Times New Roman"/>
          <w:b/>
          <w:sz w:val="40"/>
          <w:szCs w:val="40"/>
        </w:rPr>
        <w:t>Формирование функциональной</w:t>
      </w:r>
    </w:p>
    <w:p w14:paraId="50E949CF" w14:textId="77777777" w:rsidR="00F8325D" w:rsidRDefault="000550C0" w:rsidP="00F8325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A2E1A">
        <w:rPr>
          <w:rFonts w:ascii="Times New Roman" w:hAnsi="Times New Roman" w:cs="Times New Roman"/>
          <w:b/>
          <w:sz w:val="40"/>
          <w:szCs w:val="40"/>
        </w:rPr>
        <w:t>грамотности на уроках литературного чтения</w:t>
      </w:r>
    </w:p>
    <w:p w14:paraId="20C166E3" w14:textId="77777777" w:rsidR="000550C0" w:rsidRPr="000A2E1A" w:rsidRDefault="000550C0" w:rsidP="00F8325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A2E1A">
        <w:rPr>
          <w:rFonts w:ascii="Times New Roman" w:hAnsi="Times New Roman" w:cs="Times New Roman"/>
          <w:b/>
          <w:sz w:val="40"/>
          <w:szCs w:val="40"/>
        </w:rPr>
        <w:t>в начальных классах.</w:t>
      </w:r>
    </w:p>
    <w:p w14:paraId="3694E064" w14:textId="77777777" w:rsidR="000550C0" w:rsidRDefault="000550C0" w:rsidP="00F8325D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14:paraId="08713293" w14:textId="77777777" w:rsidR="000550C0" w:rsidRDefault="000550C0" w:rsidP="000550C0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14:paraId="79ADE77F" w14:textId="77777777" w:rsidR="000550C0" w:rsidRDefault="000550C0" w:rsidP="000550C0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14:paraId="1F96F8E3" w14:textId="77777777" w:rsidR="00F8325D" w:rsidRDefault="00F8325D" w:rsidP="000550C0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14:paraId="7DD6D8C7" w14:textId="77777777" w:rsidR="00F8325D" w:rsidRDefault="00F8325D" w:rsidP="000550C0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14:paraId="364752F7" w14:textId="77777777" w:rsidR="000550C0" w:rsidRDefault="000550C0" w:rsidP="000550C0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14:paraId="52A38B3C" w14:textId="77777777" w:rsidR="000550C0" w:rsidRPr="005F1FA6" w:rsidRDefault="000550C0" w:rsidP="000550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7214EFE" w14:textId="77777777" w:rsidR="000550C0" w:rsidRDefault="000550C0" w:rsidP="000550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E04A15" w14:textId="77777777" w:rsidR="000550C0" w:rsidRDefault="000550C0" w:rsidP="000550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86B902" w14:textId="77777777" w:rsidR="000550C0" w:rsidRDefault="000550C0" w:rsidP="000550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74501B" w14:textId="77777777" w:rsidR="000550C0" w:rsidRDefault="000550C0" w:rsidP="000550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31CF23" w14:textId="77777777" w:rsidR="000550C0" w:rsidRDefault="000550C0" w:rsidP="000550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E43573" w14:textId="77777777" w:rsidR="000550C0" w:rsidRDefault="000550C0" w:rsidP="000550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E35E69" w14:textId="77777777" w:rsidR="000550C0" w:rsidRDefault="000550C0" w:rsidP="000550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A9AF9F" w14:textId="77777777" w:rsidR="000550C0" w:rsidRDefault="000550C0" w:rsidP="000550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C33990" w14:textId="77777777" w:rsidR="000550C0" w:rsidRDefault="000550C0" w:rsidP="000550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83F1C7" w14:textId="77777777" w:rsidR="000550C0" w:rsidRDefault="000550C0" w:rsidP="000550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DF1611" w14:textId="77777777" w:rsidR="000550C0" w:rsidRDefault="000550C0" w:rsidP="000550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5E5B8B" w14:textId="77777777" w:rsidR="000550C0" w:rsidRDefault="000550C0" w:rsidP="000550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EAEDBE" w14:textId="77777777" w:rsidR="000550C0" w:rsidRDefault="000550C0" w:rsidP="000550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AF4A72" w14:textId="77777777" w:rsidR="000550C0" w:rsidRDefault="000550C0" w:rsidP="000550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C7C8A3" w14:textId="77777777" w:rsidR="000550C0" w:rsidRDefault="000550C0" w:rsidP="00F832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568EB28" w14:textId="77777777" w:rsidR="000550C0" w:rsidRDefault="000550C0" w:rsidP="000550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12447D" w14:textId="77777777" w:rsidR="000550C0" w:rsidRDefault="000550C0" w:rsidP="000550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2958BA" w14:textId="77777777" w:rsidR="00C03C87" w:rsidRDefault="00C03C87" w:rsidP="000550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54B032C" w14:textId="77777777" w:rsidR="00C03C87" w:rsidRDefault="00C03C87" w:rsidP="000550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18ABB22" w14:textId="77777777" w:rsidR="00C03C87" w:rsidRDefault="00C03C87" w:rsidP="000550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1068C54" w14:textId="1239BD14" w:rsidR="00AA4F7F" w:rsidRDefault="00C03C87" w:rsidP="00AA4F7F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626AF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</w:t>
      </w:r>
      <w:r w:rsidR="00AA4F7F" w:rsidRPr="007626AF">
        <w:rPr>
          <w:rFonts w:ascii="Times New Roman" w:hAnsi="Times New Roman" w:cs="Times New Roman"/>
          <w:i/>
          <w:sz w:val="28"/>
          <w:szCs w:val="28"/>
        </w:rPr>
        <w:t xml:space="preserve">«Никогда никакими силами вы не заставите </w:t>
      </w:r>
    </w:p>
    <w:p w14:paraId="03425BF2" w14:textId="77777777" w:rsidR="00AA4F7F" w:rsidRDefault="00AA4F7F" w:rsidP="00AA4F7F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626AF">
        <w:rPr>
          <w:rFonts w:ascii="Times New Roman" w:hAnsi="Times New Roman" w:cs="Times New Roman"/>
          <w:i/>
          <w:sz w:val="28"/>
          <w:szCs w:val="28"/>
        </w:rPr>
        <w:t xml:space="preserve">читателя познать мир через скуку. </w:t>
      </w:r>
    </w:p>
    <w:p w14:paraId="23CDF5D5" w14:textId="77777777" w:rsidR="00AA4F7F" w:rsidRPr="007626AF" w:rsidRDefault="00AA4F7F" w:rsidP="00AA4F7F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626AF">
        <w:rPr>
          <w:rFonts w:ascii="Times New Roman" w:hAnsi="Times New Roman" w:cs="Times New Roman"/>
          <w:i/>
          <w:sz w:val="28"/>
          <w:szCs w:val="28"/>
        </w:rPr>
        <w:t xml:space="preserve">Читать должно, быть интересно».  </w:t>
      </w:r>
    </w:p>
    <w:p w14:paraId="2F5CB896" w14:textId="77777777" w:rsidR="00AA4F7F" w:rsidRPr="007626AF" w:rsidRDefault="00AA4F7F" w:rsidP="00AA4F7F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626AF">
        <w:rPr>
          <w:rFonts w:ascii="Times New Roman" w:hAnsi="Times New Roman" w:cs="Times New Roman"/>
          <w:sz w:val="28"/>
          <w:szCs w:val="28"/>
        </w:rPr>
        <w:t>А. Н. Толстой.</w:t>
      </w:r>
    </w:p>
    <w:p w14:paraId="1322128F" w14:textId="77777777" w:rsidR="00AA4F7F" w:rsidRDefault="00AA4F7F" w:rsidP="00D624F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2EB70B" w14:textId="77777777" w:rsidR="00AA4F7F" w:rsidRDefault="009F363C" w:rsidP="00AA4F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4F4">
        <w:rPr>
          <w:rFonts w:ascii="Times New Roman" w:hAnsi="Times New Roman" w:cs="Times New Roman"/>
          <w:sz w:val="28"/>
          <w:szCs w:val="28"/>
        </w:rPr>
        <w:t xml:space="preserve"> </w:t>
      </w:r>
      <w:r w:rsidR="008E07E1" w:rsidRPr="009F363C">
        <w:rPr>
          <w:rFonts w:ascii="Times New Roman" w:hAnsi="Times New Roman" w:cs="Times New Roman"/>
          <w:b/>
          <w:sz w:val="28"/>
          <w:szCs w:val="28"/>
        </w:rPr>
        <w:t>Приёмы   формирования функциональной грамотности на уроках литерат</w:t>
      </w:r>
      <w:r w:rsidR="001849C2">
        <w:rPr>
          <w:rFonts w:ascii="Times New Roman" w:hAnsi="Times New Roman" w:cs="Times New Roman"/>
          <w:b/>
          <w:sz w:val="28"/>
          <w:szCs w:val="28"/>
        </w:rPr>
        <w:t>урного чтения в начальной школе</w:t>
      </w:r>
      <w:r w:rsidR="00AA4F7F">
        <w:rPr>
          <w:rFonts w:ascii="Times New Roman" w:hAnsi="Times New Roman" w:cs="Times New Roman"/>
          <w:b/>
          <w:sz w:val="28"/>
          <w:szCs w:val="28"/>
        </w:rPr>
        <w:t>.</w:t>
      </w:r>
    </w:p>
    <w:p w14:paraId="2430D23A" w14:textId="77777777" w:rsidR="00AA4F7F" w:rsidRPr="00511B68" w:rsidRDefault="00AA4F7F" w:rsidP="00AA4F7F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511B68">
        <w:rPr>
          <w:rFonts w:ascii="Times New Roman" w:hAnsi="Times New Roman"/>
          <w:sz w:val="28"/>
          <w:szCs w:val="28"/>
        </w:rPr>
        <w:t>Основы функциональной грамотности закладываются в начальных классах, где идёт интенсивное обучение различным видам речевой деятельности — чтению и письму, говорению и слушанию.</w:t>
      </w:r>
    </w:p>
    <w:p w14:paraId="7FFDBB81" w14:textId="77777777" w:rsidR="00AA4F7F" w:rsidRDefault="00AA4F7F" w:rsidP="000550C0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511B68">
        <w:rPr>
          <w:rFonts w:ascii="Times New Roman" w:hAnsi="Times New Roman"/>
          <w:sz w:val="28"/>
          <w:szCs w:val="28"/>
        </w:rPr>
        <w:t>азовым навыком функциональной грамотности является читательская грамотность.</w:t>
      </w:r>
      <w:r w:rsidRPr="00AA4F7F">
        <w:rPr>
          <w:rFonts w:asciiTheme="majorHAnsi" w:eastAsiaTheme="majorEastAsia" w:hAnsi="Trebuchet MS" w:cstheme="majorBidi"/>
          <w:b/>
          <w:bCs/>
          <w:color w:val="ED7D31" w:themeColor="accent2"/>
          <w:kern w:val="24"/>
          <w:sz w:val="64"/>
          <w:szCs w:val="64"/>
        </w:rPr>
        <w:t xml:space="preserve"> </w:t>
      </w:r>
      <w:r w:rsidRPr="00F54977">
        <w:rPr>
          <w:rFonts w:ascii="Times New Roman" w:hAnsi="Times New Roman"/>
          <w:b/>
          <w:bCs/>
          <w:sz w:val="28"/>
          <w:szCs w:val="28"/>
        </w:rPr>
        <w:br/>
      </w:r>
      <w:r w:rsidRPr="00693305">
        <w:rPr>
          <w:rFonts w:ascii="Times New Roman" w:hAnsi="Times New Roman"/>
          <w:bCs/>
          <w:i/>
          <w:iCs/>
          <w:sz w:val="28"/>
          <w:szCs w:val="28"/>
        </w:rPr>
        <w:t xml:space="preserve">Читательская грамотность — способность человека понимать и использовать письменные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жизни». </w:t>
      </w:r>
      <w:r w:rsidRPr="00693305">
        <w:rPr>
          <w:rFonts w:ascii="Times New Roman" w:hAnsi="Times New Roman"/>
          <w:sz w:val="28"/>
          <w:szCs w:val="28"/>
        </w:rPr>
        <w:t xml:space="preserve"> </w:t>
      </w:r>
    </w:p>
    <w:p w14:paraId="440F4C28" w14:textId="77777777" w:rsidR="009943D2" w:rsidRPr="007626AF" w:rsidRDefault="000550C0" w:rsidP="000550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    </w:t>
      </w:r>
      <w:r w:rsidR="009943D2" w:rsidRPr="007626AF">
        <w:rPr>
          <w:rFonts w:ascii="Times New Roman" w:eastAsia="Calibri" w:hAnsi="Times New Roman" w:cs="Times New Roman"/>
          <w:iCs/>
          <w:sz w:val="28"/>
          <w:szCs w:val="28"/>
        </w:rPr>
        <w:t xml:space="preserve">Особое место среди метапредметных универсальных учебных действий занимает  чтение и работа с информацией. В Федеральном государственном образовательном стандарте </w:t>
      </w:r>
      <w:r w:rsidR="009943D2" w:rsidRPr="007626AF">
        <w:rPr>
          <w:rFonts w:ascii="Times New Roman" w:eastAsia="Calibri" w:hAnsi="Times New Roman" w:cs="Times New Roman"/>
          <w:sz w:val="28"/>
          <w:szCs w:val="28"/>
        </w:rPr>
        <w:t>начального общего образования в качестве  приоритетной цели называется «…формирование читательской компетентности младшего школьника, осознание себя как грамотного читателя, способного  к  использованию читательской деятельности как средства самообразования».</w:t>
      </w:r>
    </w:p>
    <w:p w14:paraId="19E983F5" w14:textId="77777777" w:rsidR="009943D2" w:rsidRPr="000550C0" w:rsidRDefault="009943D2" w:rsidP="00055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color w:val="000000"/>
          <w:sz w:val="28"/>
          <w:szCs w:val="28"/>
        </w:rPr>
      </w:pPr>
      <w:r w:rsidRPr="007626AF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7626AF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Базовым </w:t>
      </w:r>
      <w:r w:rsidRPr="007626AF">
        <w:rPr>
          <w:rFonts w:ascii="Times New Roman" w:eastAsia="Calibri" w:hAnsi="Times New Roman" w:cs="Times New Roman"/>
          <w:noProof/>
          <w:color w:val="000000"/>
          <w:sz w:val="28"/>
          <w:szCs w:val="28"/>
        </w:rPr>
        <w:t>гуманитарным предметом для формирования читательской грамотности</w:t>
      </w:r>
      <w:r w:rsidRPr="007626AF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 являются уроки литературного чтения</w:t>
      </w:r>
      <w:r w:rsidRPr="007626AF">
        <w:rPr>
          <w:rFonts w:ascii="Times New Roman" w:eastAsia="Calibri" w:hAnsi="Times New Roman" w:cs="Times New Roman"/>
          <w:noProof/>
          <w:color w:val="000000"/>
          <w:sz w:val="28"/>
          <w:szCs w:val="28"/>
        </w:rPr>
        <w:t>, на которых можно решать не только узкопредметные задачи, но и общие для всех предметов зад</w:t>
      </w:r>
      <w:r w:rsidR="000550C0">
        <w:rPr>
          <w:rFonts w:ascii="Times New Roman" w:eastAsia="Calibri" w:hAnsi="Times New Roman" w:cs="Times New Roman"/>
          <w:noProof/>
          <w:color w:val="000000"/>
          <w:sz w:val="28"/>
          <w:szCs w:val="28"/>
        </w:rPr>
        <w:t>ачи развития младшего школьника.</w:t>
      </w:r>
    </w:p>
    <w:p w14:paraId="2E781749" w14:textId="77777777" w:rsidR="00AA4F7F" w:rsidRPr="00511B68" w:rsidRDefault="000550C0" w:rsidP="00AA4F7F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F6312">
        <w:rPr>
          <w:rFonts w:ascii="Times New Roman" w:hAnsi="Times New Roman"/>
          <w:sz w:val="28"/>
          <w:szCs w:val="28"/>
        </w:rPr>
        <w:t xml:space="preserve"> </w:t>
      </w:r>
      <w:r w:rsidR="00AA4F7F" w:rsidRPr="00511B68">
        <w:rPr>
          <w:rFonts w:ascii="Times New Roman" w:hAnsi="Times New Roman"/>
          <w:sz w:val="28"/>
          <w:szCs w:val="28"/>
        </w:rPr>
        <w:t xml:space="preserve">Все методы, используемые педагогом, должны быть направлены на развитие познавательной, мыслительной активности, которая в свою очередь направлена на отработку, обогащение знаний каждого учащегося, развитие его функциональной грамотности. </w:t>
      </w:r>
    </w:p>
    <w:p w14:paraId="502217B9" w14:textId="77777777" w:rsidR="00AA4F7F" w:rsidRDefault="007F6312" w:rsidP="00AA4F7F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AA4F7F" w:rsidRPr="00511B68">
        <w:rPr>
          <w:rFonts w:ascii="Times New Roman" w:hAnsi="Times New Roman"/>
          <w:sz w:val="28"/>
          <w:szCs w:val="28"/>
        </w:rPr>
        <w:t xml:space="preserve">На развитие читательской грамотности направлена технология формирования типа правильной читательской деятельности.  Автором данной технологии является Наталия Николаевна </w:t>
      </w:r>
      <w:proofErr w:type="spellStart"/>
      <w:r w:rsidR="00AA4F7F" w:rsidRPr="00511B68">
        <w:rPr>
          <w:rFonts w:ascii="Times New Roman" w:hAnsi="Times New Roman"/>
          <w:sz w:val="28"/>
          <w:szCs w:val="28"/>
        </w:rPr>
        <w:t>Светловская</w:t>
      </w:r>
      <w:proofErr w:type="spellEnd"/>
      <w:r w:rsidR="00AA4F7F" w:rsidRPr="00F54977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 xml:space="preserve"> </w:t>
      </w:r>
      <w:r w:rsidR="00AA4F7F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(</w:t>
      </w:r>
      <w:r w:rsidR="00AA4F7F" w:rsidRPr="00F54977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Профессор департамента методики обучения</w:t>
      </w:r>
      <w:r w:rsidR="00AA4F7F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).</w:t>
      </w:r>
      <w:r w:rsidR="00AA4F7F" w:rsidRPr="00511B68">
        <w:rPr>
          <w:rFonts w:ascii="Times New Roman" w:hAnsi="Times New Roman"/>
          <w:sz w:val="28"/>
          <w:szCs w:val="28"/>
        </w:rPr>
        <w:t xml:space="preserve"> Характеризуя технологию, она говорит, что это “…трехступенчатый процесс целенаправленного индивидуального осмысления и освоения детьми книг (до чтения, в процессе чтения и после чтения)”</w:t>
      </w:r>
    </w:p>
    <w:p w14:paraId="46F4E3A2" w14:textId="77777777" w:rsidR="007F6312" w:rsidRDefault="007F6312" w:rsidP="00AA4F7F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14:paraId="3BCD8602" w14:textId="77777777" w:rsidR="00AA4F7F" w:rsidRPr="00377990" w:rsidRDefault="00AA4F7F" w:rsidP="00AA4F7F">
      <w:pPr>
        <w:pStyle w:val="a9"/>
        <w:jc w:val="both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</w:pPr>
      <w:r w:rsidRPr="0037799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Технология включает в себя три этапа работы с текстом.</w:t>
      </w:r>
    </w:p>
    <w:p w14:paraId="569AD17E" w14:textId="77777777" w:rsidR="00AA4F7F" w:rsidRPr="00377990" w:rsidRDefault="00AA4F7F" w:rsidP="00AA4F7F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  <w:r w:rsidRPr="00377990">
        <w:rPr>
          <w:rFonts w:ascii="Times New Roman" w:hAnsi="Times New Roman"/>
          <w:b/>
          <w:bCs/>
          <w:sz w:val="28"/>
          <w:szCs w:val="28"/>
        </w:rPr>
        <w:t>I этап. Работа с текстом до чтения.</w:t>
      </w:r>
    </w:p>
    <w:p w14:paraId="0C63B5A7" w14:textId="77777777" w:rsidR="00AA4F7F" w:rsidRPr="00511B68" w:rsidRDefault="00AA4F7F" w:rsidP="00AA4F7F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511B68">
        <w:rPr>
          <w:rFonts w:ascii="Times New Roman" w:hAnsi="Times New Roman"/>
          <w:iCs/>
          <w:sz w:val="28"/>
          <w:szCs w:val="28"/>
        </w:rPr>
        <w:t xml:space="preserve">1. Антиципация </w:t>
      </w:r>
      <w:r w:rsidRPr="00511B68">
        <w:rPr>
          <w:rFonts w:ascii="Times New Roman" w:hAnsi="Times New Roman"/>
          <w:sz w:val="28"/>
          <w:szCs w:val="28"/>
        </w:rPr>
        <w:t>(предвосхищение, предугадывание предстоящего чтения).</w:t>
      </w:r>
    </w:p>
    <w:p w14:paraId="683C8A34" w14:textId="77777777" w:rsidR="00AA4F7F" w:rsidRPr="00511B68" w:rsidRDefault="00AA4F7F" w:rsidP="00AA4F7F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511B68">
        <w:rPr>
          <w:rFonts w:ascii="Times New Roman" w:hAnsi="Times New Roman"/>
          <w:sz w:val="28"/>
          <w:szCs w:val="28"/>
        </w:rPr>
        <w:lastRenderedPageBreak/>
        <w:t>Определение смысловой, тематической, эмоциональной направленности текста, выделение его героев по названию произведения, имени автора, ключевым словам, предшествующей тексту иллюстрации с опорой на читательский опыт.</w:t>
      </w:r>
    </w:p>
    <w:p w14:paraId="758ED21E" w14:textId="77777777" w:rsidR="00AA4F7F" w:rsidRDefault="00AA4F7F" w:rsidP="00AA4F7F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511B68">
        <w:rPr>
          <w:rFonts w:ascii="Times New Roman" w:hAnsi="Times New Roman"/>
          <w:iCs/>
          <w:sz w:val="28"/>
          <w:szCs w:val="28"/>
        </w:rPr>
        <w:t xml:space="preserve">2. Постановка целей урока </w:t>
      </w:r>
      <w:r w:rsidRPr="00511B68">
        <w:rPr>
          <w:rFonts w:ascii="Times New Roman" w:hAnsi="Times New Roman"/>
          <w:sz w:val="28"/>
          <w:szCs w:val="28"/>
        </w:rPr>
        <w:t>с учетом общей (учебной, мотивационной, эмоциональной, психологической) готовности учащихся к работе.</w:t>
      </w:r>
    </w:p>
    <w:p w14:paraId="031FB1F4" w14:textId="77777777" w:rsidR="00AA4F7F" w:rsidRDefault="00AA4F7F" w:rsidP="00AA4F7F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14:paraId="71FA843A" w14:textId="77777777" w:rsidR="00AA4F7F" w:rsidRPr="004B1363" w:rsidRDefault="00AA4F7F" w:rsidP="00AA4F7F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5519F6">
        <w:rPr>
          <w:rFonts w:ascii="Times New Roman" w:hAnsi="Times New Roman"/>
          <w:sz w:val="28"/>
          <w:szCs w:val="28"/>
        </w:rPr>
        <w:t>На этом этапе</w:t>
      </w:r>
      <w:r w:rsidRPr="005519F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необходимо ввести детей в тот мир, который описан автором. Традиционно это знакомство с эпохой, с автором, словарная работа. Подбираем такие виды работ, которые вызовут интерес к теме произведения и желание его прочитать: ключевые слова (дети, используя их, уточняют свои предположения о теме произведения, о героях, о том, как будет развиваться действие); собери и запиши пословицы, которые соответствуют теме, и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дее и нарисуй к ним иллюстрации.</w:t>
      </w:r>
    </w:p>
    <w:p w14:paraId="32AF93D1" w14:textId="77777777" w:rsidR="00AA4F7F" w:rsidRDefault="00AA4F7F" w:rsidP="00AA4F7F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</w:p>
    <w:p w14:paraId="14C69551" w14:textId="77777777" w:rsidR="009943D2" w:rsidRPr="00E274D8" w:rsidRDefault="009943D2" w:rsidP="009943D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Приё</w:t>
      </w:r>
      <w:r w:rsidRPr="007626AF">
        <w:rPr>
          <w:rFonts w:ascii="Times New Roman" w:hAnsi="Times New Roman" w:cs="Times New Roman"/>
          <w:b/>
          <w:sz w:val="28"/>
          <w:szCs w:val="28"/>
        </w:rPr>
        <w:t>мы для формирования функциональной грамотности</w:t>
      </w:r>
    </w:p>
    <w:p w14:paraId="215AF67B" w14:textId="77777777" w:rsidR="009943D2" w:rsidRPr="007626AF" w:rsidRDefault="009943D2" w:rsidP="009943D2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7626AF">
        <w:rPr>
          <w:rFonts w:ascii="Times New Roman" w:hAnsi="Times New Roman" w:cs="Times New Roman"/>
          <w:b/>
          <w:bCs/>
          <w:sz w:val="28"/>
          <w:szCs w:val="28"/>
        </w:rPr>
        <w:t xml:space="preserve"> «Глоссарий»</w:t>
      </w:r>
    </w:p>
    <w:p w14:paraId="39AE8D0C" w14:textId="77777777" w:rsidR="009943D2" w:rsidRPr="007626AF" w:rsidRDefault="009943D2" w:rsidP="009943D2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707">
        <w:rPr>
          <w:rFonts w:ascii="Times New Roman" w:hAnsi="Times New Roman" w:cs="Times New Roman"/>
          <w:bCs/>
          <w:sz w:val="28"/>
          <w:szCs w:val="28"/>
        </w:rPr>
        <w:t xml:space="preserve">Цель </w:t>
      </w:r>
      <w:r w:rsidRPr="007626AF">
        <w:rPr>
          <w:rFonts w:ascii="Times New Roman" w:hAnsi="Times New Roman" w:cs="Times New Roman"/>
          <w:bCs/>
          <w:sz w:val="28"/>
          <w:szCs w:val="28"/>
        </w:rPr>
        <w:t>– актуализация и повторение словаря, связанного с темой текста.</w:t>
      </w:r>
    </w:p>
    <w:p w14:paraId="7865E052" w14:textId="77777777" w:rsidR="009943D2" w:rsidRPr="007626AF" w:rsidRDefault="009943D2" w:rsidP="009943D2">
      <w:pPr>
        <w:pStyle w:val="a7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jc w:val="both"/>
        <w:rPr>
          <w:rFonts w:eastAsia="Calibri"/>
          <w:bCs/>
        </w:rPr>
      </w:pPr>
      <w:r>
        <w:rPr>
          <w:rFonts w:eastAsia="Calibri"/>
          <w:bCs/>
        </w:rPr>
        <w:t>Говорю</w:t>
      </w:r>
      <w:r w:rsidRPr="007626AF">
        <w:rPr>
          <w:rFonts w:eastAsia="Calibri"/>
          <w:bCs/>
        </w:rPr>
        <w:t xml:space="preserve"> название текста, да</w:t>
      </w:r>
      <w:r>
        <w:rPr>
          <w:rFonts w:eastAsia="Calibri"/>
          <w:bCs/>
        </w:rPr>
        <w:t>ю</w:t>
      </w:r>
      <w:r w:rsidRPr="007626AF">
        <w:rPr>
          <w:rFonts w:eastAsia="Calibri"/>
          <w:bCs/>
        </w:rPr>
        <w:t xml:space="preserve"> список слов и предлага</w:t>
      </w:r>
      <w:r>
        <w:rPr>
          <w:rFonts w:eastAsia="Calibri"/>
          <w:bCs/>
        </w:rPr>
        <w:t>ю</w:t>
      </w:r>
      <w:r w:rsidRPr="007626AF">
        <w:rPr>
          <w:rFonts w:eastAsia="Calibri"/>
          <w:bCs/>
        </w:rPr>
        <w:t xml:space="preserve"> отметить те, которые могут быть связаны с текстом.</w:t>
      </w:r>
    </w:p>
    <w:p w14:paraId="775B9742" w14:textId="77777777" w:rsidR="009943D2" w:rsidRPr="00E274D8" w:rsidRDefault="009943D2" w:rsidP="009943D2">
      <w:pPr>
        <w:pStyle w:val="a7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jc w:val="both"/>
        <w:rPr>
          <w:rFonts w:eastAsia="Calibri"/>
          <w:bCs/>
        </w:rPr>
      </w:pPr>
      <w:r w:rsidRPr="007626AF">
        <w:rPr>
          <w:rFonts w:eastAsia="Calibri"/>
          <w:bCs/>
        </w:rPr>
        <w:t xml:space="preserve">Закончив чтения текста, </w:t>
      </w:r>
      <w:r>
        <w:rPr>
          <w:rFonts w:eastAsia="Calibri"/>
          <w:bCs/>
        </w:rPr>
        <w:t xml:space="preserve">дети </w:t>
      </w:r>
      <w:r w:rsidRPr="007626AF">
        <w:rPr>
          <w:rFonts w:eastAsia="Calibri"/>
          <w:bCs/>
        </w:rPr>
        <w:t xml:space="preserve">возвращаются к данным словам (это будет уже </w:t>
      </w:r>
      <w:proofErr w:type="spellStart"/>
      <w:r w:rsidRPr="007626AF">
        <w:rPr>
          <w:rFonts w:eastAsia="Calibri"/>
          <w:bCs/>
        </w:rPr>
        <w:t>послетекстовая</w:t>
      </w:r>
      <w:proofErr w:type="spellEnd"/>
      <w:r w:rsidRPr="007626AF">
        <w:rPr>
          <w:rFonts w:eastAsia="Calibri"/>
          <w:bCs/>
        </w:rPr>
        <w:t xml:space="preserve"> стратегия)</w:t>
      </w:r>
      <w:r>
        <w:rPr>
          <w:rFonts w:eastAsia="Calibri"/>
          <w:bCs/>
        </w:rPr>
        <w:t xml:space="preserve">, </w:t>
      </w:r>
      <w:r w:rsidRPr="007626AF">
        <w:rPr>
          <w:rFonts w:eastAsia="Calibri"/>
          <w:bCs/>
        </w:rPr>
        <w:t xml:space="preserve"> смотрят на значение и употребление слов, используемых в тексте.</w:t>
      </w:r>
    </w:p>
    <w:p w14:paraId="0FC6A75B" w14:textId="77777777" w:rsidR="009943D2" w:rsidRPr="007626AF" w:rsidRDefault="009943D2" w:rsidP="009943D2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«Ориентиры предвосхищ</w:t>
      </w:r>
      <w:r w:rsidRPr="007626AF">
        <w:rPr>
          <w:rFonts w:ascii="Times New Roman" w:hAnsi="Times New Roman" w:cs="Times New Roman"/>
          <w:b/>
          <w:bCs/>
          <w:sz w:val="28"/>
          <w:szCs w:val="28"/>
        </w:rPr>
        <w:t>ения»</w:t>
      </w:r>
    </w:p>
    <w:p w14:paraId="530F0295" w14:textId="77777777" w:rsidR="009943D2" w:rsidRPr="007626AF" w:rsidRDefault="009943D2" w:rsidP="009943D2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707">
        <w:rPr>
          <w:rFonts w:ascii="Times New Roman" w:hAnsi="Times New Roman" w:cs="Times New Roman"/>
          <w:bCs/>
          <w:sz w:val="28"/>
          <w:szCs w:val="28"/>
        </w:rPr>
        <w:t xml:space="preserve">Цель </w:t>
      </w:r>
      <w:r w:rsidRPr="007626AF">
        <w:rPr>
          <w:rFonts w:ascii="Times New Roman" w:hAnsi="Times New Roman" w:cs="Times New Roman"/>
          <w:bCs/>
          <w:sz w:val="28"/>
          <w:szCs w:val="28"/>
        </w:rPr>
        <w:t>– актуализация предшествующих знаний и опыта, имеющих отношения к теме текста.</w:t>
      </w:r>
    </w:p>
    <w:p w14:paraId="01E2F4A3" w14:textId="77777777" w:rsidR="009943D2" w:rsidRPr="007626AF" w:rsidRDefault="009943D2" w:rsidP="009943D2">
      <w:pPr>
        <w:pStyle w:val="a7"/>
        <w:numPr>
          <w:ilvl w:val="0"/>
          <w:numId w:val="13"/>
        </w:numPr>
        <w:tabs>
          <w:tab w:val="left" w:pos="426"/>
        </w:tabs>
        <w:spacing w:line="360" w:lineRule="auto"/>
        <w:ind w:left="0" w:firstLine="0"/>
        <w:jc w:val="both"/>
        <w:rPr>
          <w:rFonts w:eastAsia="Calibri"/>
          <w:bCs/>
        </w:rPr>
      </w:pPr>
      <w:r w:rsidRPr="007626AF">
        <w:rPr>
          <w:rFonts w:eastAsia="Calibri"/>
          <w:bCs/>
        </w:rPr>
        <w:t>Предлагаются учащимся суждения. Они должны отметить те, с которыми согласны.</w:t>
      </w:r>
    </w:p>
    <w:p w14:paraId="7ACFB0E8" w14:textId="77777777" w:rsidR="009943D2" w:rsidRPr="00E274D8" w:rsidRDefault="009943D2" w:rsidP="009943D2">
      <w:pPr>
        <w:pStyle w:val="a7"/>
        <w:numPr>
          <w:ilvl w:val="0"/>
          <w:numId w:val="13"/>
        </w:numPr>
        <w:tabs>
          <w:tab w:val="left" w:pos="426"/>
        </w:tabs>
        <w:spacing w:line="360" w:lineRule="auto"/>
        <w:ind w:left="0" w:firstLine="0"/>
        <w:jc w:val="both"/>
        <w:rPr>
          <w:rFonts w:eastAsia="Calibri"/>
          <w:bCs/>
        </w:rPr>
      </w:pPr>
      <w:r w:rsidRPr="007626AF">
        <w:rPr>
          <w:rFonts w:eastAsia="Calibri"/>
          <w:bCs/>
        </w:rPr>
        <w:t>После чтения они отмечают их еще раз. Если ответ изменился, то учащиеся объясняют, почему это произошло (</w:t>
      </w:r>
      <w:proofErr w:type="spellStart"/>
      <w:r w:rsidRPr="007626AF">
        <w:rPr>
          <w:rFonts w:eastAsia="Calibri"/>
          <w:bCs/>
        </w:rPr>
        <w:t>послетекстовая</w:t>
      </w:r>
      <w:proofErr w:type="spellEnd"/>
      <w:r w:rsidRPr="007626AF">
        <w:rPr>
          <w:rFonts w:eastAsia="Calibri"/>
          <w:bCs/>
        </w:rPr>
        <w:t xml:space="preserve"> стратегия)</w:t>
      </w:r>
    </w:p>
    <w:p w14:paraId="0CC2AE1F" w14:textId="77777777" w:rsidR="009943D2" w:rsidRPr="007626AF" w:rsidRDefault="009943D2" w:rsidP="009943D2">
      <w:pPr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  <w:t xml:space="preserve">       </w:t>
      </w:r>
      <w:r w:rsidRPr="007626AF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  <w:t>«Рассечение вопроса»</w:t>
      </w:r>
    </w:p>
    <w:p w14:paraId="239E8CCB" w14:textId="77777777" w:rsidR="009943D2" w:rsidRPr="00E274D8" w:rsidRDefault="009943D2" w:rsidP="009943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color w:val="000000"/>
          <w:sz w:val="28"/>
          <w:szCs w:val="28"/>
        </w:rPr>
        <w:t>Цель: смысловая догадка о возможном содержании текста на основе его заглавия. Предлагаю ученикам прочитать заглавие текста и предполож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ить, о чем пойдет речь в тексте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7626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например</w:t>
      </w:r>
      <w:proofErr w:type="gramEnd"/>
      <w:r w:rsidRPr="007626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7626AF">
        <w:rPr>
          <w:rFonts w:ascii="Times New Roman" w:eastAsia="Times New Roman" w:hAnsi="Times New Roman" w:cs="Times New Roman"/>
          <w:sz w:val="28"/>
          <w:szCs w:val="28"/>
        </w:rPr>
        <w:t xml:space="preserve"> Элеоноры Константиновны Киселёвой «Мальчик-Огонёк»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7626A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E157276" w14:textId="77777777" w:rsidR="00C03C87" w:rsidRDefault="00C03C87" w:rsidP="009943D2">
      <w:p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</w:pPr>
    </w:p>
    <w:p w14:paraId="532A3090" w14:textId="77777777" w:rsidR="00C03C87" w:rsidRDefault="00C03C87" w:rsidP="009943D2">
      <w:p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</w:pPr>
    </w:p>
    <w:p w14:paraId="148BFDB3" w14:textId="47D50B95" w:rsidR="009943D2" w:rsidRPr="007626AF" w:rsidRDefault="009943D2" w:rsidP="009943D2">
      <w:p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  <w:lastRenderedPageBreak/>
        <w:t xml:space="preserve">   </w:t>
      </w:r>
      <w:r w:rsidRPr="007626AF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  <w:t xml:space="preserve"> «Верите ли вы, что…»</w:t>
      </w:r>
    </w:p>
    <w:p w14:paraId="5990671C" w14:textId="77777777" w:rsidR="009943D2" w:rsidRPr="007626AF" w:rsidRDefault="009943D2" w:rsidP="009943D2">
      <w:p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626AF">
        <w:rPr>
          <w:rFonts w:ascii="Times New Roman" w:eastAsia="Calibri" w:hAnsi="Times New Roman" w:cs="Times New Roman"/>
          <w:sz w:val="28"/>
          <w:szCs w:val="28"/>
          <w:lang w:eastAsia="en-US"/>
        </w:rPr>
        <w:t>Этот прием может стать нетрадиционным началом урока и в то же время способствовать вдумчивой работе с текстом, критически воспринимать информацию, делать выводы о точности и ценности информации. Учащимся предлагаются утверждения, с которыми они работают дважды: до чтения текста и после знакомства с ним. Полученные результаты обсуждаются.</w:t>
      </w:r>
    </w:p>
    <w:p w14:paraId="13D08806" w14:textId="77777777" w:rsidR="009943D2" w:rsidRPr="007626AF" w:rsidRDefault="009943D2" w:rsidP="009943D2">
      <w:pPr>
        <w:numPr>
          <w:ilvl w:val="1"/>
          <w:numId w:val="7"/>
        </w:numPr>
        <w:tabs>
          <w:tab w:val="left" w:pos="284"/>
        </w:tabs>
        <w:spacing w:after="0"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626AF">
        <w:rPr>
          <w:rFonts w:ascii="Times New Roman" w:eastAsia="Calibri" w:hAnsi="Times New Roman" w:cs="Times New Roman"/>
          <w:sz w:val="28"/>
          <w:szCs w:val="28"/>
          <w:lang w:eastAsia="en-US"/>
        </w:rPr>
        <w:t>Верите ли вы, что сегодня мы познакомимся с новым произведением?</w:t>
      </w:r>
    </w:p>
    <w:p w14:paraId="41FF0268" w14:textId="77777777" w:rsidR="009943D2" w:rsidRPr="007626AF" w:rsidRDefault="009943D2" w:rsidP="009943D2">
      <w:pPr>
        <w:numPr>
          <w:ilvl w:val="1"/>
          <w:numId w:val="7"/>
        </w:numPr>
        <w:tabs>
          <w:tab w:val="left" w:pos="284"/>
        </w:tabs>
        <w:spacing w:after="0"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626AF">
        <w:rPr>
          <w:rFonts w:ascii="Times New Roman" w:eastAsia="Calibri" w:hAnsi="Times New Roman" w:cs="Times New Roman"/>
          <w:sz w:val="28"/>
          <w:szCs w:val="28"/>
          <w:lang w:eastAsia="en-US"/>
        </w:rPr>
        <w:t>Верите ли вы, что главным героем будет мальчик?</w:t>
      </w:r>
    </w:p>
    <w:p w14:paraId="6F0C1A68" w14:textId="77777777" w:rsidR="009943D2" w:rsidRPr="00E274D8" w:rsidRDefault="009943D2" w:rsidP="009943D2">
      <w:pPr>
        <w:numPr>
          <w:ilvl w:val="1"/>
          <w:numId w:val="7"/>
        </w:numPr>
        <w:tabs>
          <w:tab w:val="left" w:pos="284"/>
        </w:tabs>
        <w:spacing w:after="0"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626AF">
        <w:rPr>
          <w:rFonts w:ascii="Times New Roman" w:eastAsia="Calibri" w:hAnsi="Times New Roman" w:cs="Times New Roman"/>
          <w:sz w:val="28"/>
          <w:szCs w:val="28"/>
          <w:lang w:eastAsia="en-US"/>
        </w:rPr>
        <w:t>Верите ли вы, что Огонёк может быть мальчиком?</w:t>
      </w:r>
    </w:p>
    <w:p w14:paraId="3E5E04B0" w14:textId="77777777" w:rsidR="009943D2" w:rsidRPr="00E274D8" w:rsidRDefault="009943D2" w:rsidP="009943D2">
      <w:pPr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</w:t>
      </w:r>
      <w:r w:rsidRPr="007626AF">
        <w:rPr>
          <w:rFonts w:ascii="Times New Roman" w:eastAsia="Calibri" w:hAnsi="Times New Roman" w:cs="Times New Roman"/>
          <w:sz w:val="28"/>
          <w:szCs w:val="28"/>
          <w:lang w:eastAsia="en-US"/>
        </w:rPr>
        <w:t>Таким образом, основная цель работы с текстом до чтения - развитие такого важнейшего читательского умения, как </w:t>
      </w:r>
      <w:r w:rsidRPr="007626A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антиципация</w:t>
      </w:r>
      <w:r w:rsidRPr="007626AF">
        <w:rPr>
          <w:rFonts w:ascii="Times New Roman" w:eastAsia="Calibri" w:hAnsi="Times New Roman" w:cs="Times New Roman"/>
          <w:sz w:val="28"/>
          <w:szCs w:val="28"/>
          <w:lang w:eastAsia="en-US"/>
        </w:rPr>
        <w:t>, т.е. умения предполагать, предвосхищать содержание текста.</w:t>
      </w:r>
    </w:p>
    <w:p w14:paraId="37E6A5FC" w14:textId="77777777" w:rsidR="009943D2" w:rsidRDefault="009943D2" w:rsidP="00AA4F7F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</w:p>
    <w:p w14:paraId="267A8A6B" w14:textId="77777777" w:rsidR="00AA4F7F" w:rsidRPr="007F6312" w:rsidRDefault="00AA4F7F" w:rsidP="00AA4F7F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  <w:r w:rsidRPr="007F6312">
        <w:rPr>
          <w:rFonts w:ascii="Times New Roman" w:hAnsi="Times New Roman"/>
          <w:b/>
          <w:bCs/>
          <w:sz w:val="28"/>
          <w:szCs w:val="28"/>
        </w:rPr>
        <w:t>II этап. Работа с текстом во время чтения.</w:t>
      </w:r>
    </w:p>
    <w:p w14:paraId="461CE47E" w14:textId="77777777" w:rsidR="00AA4F7F" w:rsidRPr="00511B68" w:rsidRDefault="00AA4F7F" w:rsidP="00AA4F7F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511B68">
        <w:rPr>
          <w:rFonts w:ascii="Times New Roman" w:hAnsi="Times New Roman"/>
          <w:iCs/>
          <w:sz w:val="28"/>
          <w:szCs w:val="28"/>
        </w:rPr>
        <w:t xml:space="preserve">1. Первичное чтение текста. </w:t>
      </w:r>
      <w:r w:rsidRPr="00511B68">
        <w:rPr>
          <w:rFonts w:ascii="Times New Roman" w:hAnsi="Times New Roman"/>
          <w:sz w:val="28"/>
          <w:szCs w:val="28"/>
        </w:rPr>
        <w:t>Самостоятельное чтение в классе, или чтение-слушание, или комбинированное чтение (на выбор учителя) в соответствии с особенностями текста, возрастными и индивидуальными возможностями учащихся.</w:t>
      </w:r>
    </w:p>
    <w:p w14:paraId="5D768366" w14:textId="77777777" w:rsidR="00AA4F7F" w:rsidRPr="00511B68" w:rsidRDefault="00AA4F7F" w:rsidP="00AA4F7F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511B68">
        <w:rPr>
          <w:rFonts w:ascii="Times New Roman" w:hAnsi="Times New Roman"/>
          <w:sz w:val="28"/>
          <w:szCs w:val="28"/>
        </w:rPr>
        <w:t>Выявление первичного восприятия (с помощью беседы, фиксации первичных впечатлений, смежных видов искусств – на выбор учителя). Выявление совпадений первоначальных предположений учащихся с содержанием, эмоциональной окраской прочитанного текста.</w:t>
      </w:r>
    </w:p>
    <w:p w14:paraId="269BC0CA" w14:textId="77777777" w:rsidR="00AA4F7F" w:rsidRPr="00511B68" w:rsidRDefault="00AA4F7F" w:rsidP="00AA4F7F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511B68">
        <w:rPr>
          <w:rFonts w:ascii="Times New Roman" w:hAnsi="Times New Roman"/>
          <w:iCs/>
          <w:sz w:val="28"/>
          <w:szCs w:val="28"/>
        </w:rPr>
        <w:t xml:space="preserve">2. Перечитывание текста. </w:t>
      </w:r>
      <w:r w:rsidRPr="00511B68">
        <w:rPr>
          <w:rFonts w:ascii="Times New Roman" w:hAnsi="Times New Roman"/>
          <w:sz w:val="28"/>
          <w:szCs w:val="28"/>
        </w:rPr>
        <w:t>Медленное «вдумчивое» повторное чтение (всего текста или его отдельных фрагментов). Анализ текста (приёмы: диалог с автором через текст, комментированное чтение, беседа по прочитанному, выделение ключевых слов и проч.).</w:t>
      </w:r>
    </w:p>
    <w:p w14:paraId="403FCBF7" w14:textId="77777777" w:rsidR="00AA4F7F" w:rsidRPr="00511B68" w:rsidRDefault="00AA4F7F" w:rsidP="00AA4F7F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511B68">
        <w:rPr>
          <w:rFonts w:ascii="Times New Roman" w:hAnsi="Times New Roman"/>
          <w:sz w:val="28"/>
          <w:szCs w:val="28"/>
        </w:rPr>
        <w:t>Постановка уточняющего вопроса к каждой смысловой части.</w:t>
      </w:r>
    </w:p>
    <w:p w14:paraId="6A80A09D" w14:textId="77777777" w:rsidR="00AA4F7F" w:rsidRPr="00511B68" w:rsidRDefault="00AA4F7F" w:rsidP="00AA4F7F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511B68">
        <w:rPr>
          <w:rFonts w:ascii="Times New Roman" w:hAnsi="Times New Roman"/>
          <w:iCs/>
          <w:sz w:val="28"/>
          <w:szCs w:val="28"/>
        </w:rPr>
        <w:t xml:space="preserve">3. Беседа по содержанию в целом. </w:t>
      </w:r>
      <w:r w:rsidRPr="00511B68">
        <w:rPr>
          <w:rFonts w:ascii="Times New Roman" w:hAnsi="Times New Roman"/>
          <w:sz w:val="28"/>
          <w:szCs w:val="28"/>
        </w:rPr>
        <w:t>Обобщение прочитанного. Постановка к тексту обобщающих вопросов.</w:t>
      </w:r>
    </w:p>
    <w:p w14:paraId="639E97BA" w14:textId="77777777" w:rsidR="00AA4F7F" w:rsidRDefault="00AA4F7F" w:rsidP="00AA4F7F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511B68">
        <w:rPr>
          <w:rFonts w:ascii="Times New Roman" w:hAnsi="Times New Roman"/>
          <w:sz w:val="28"/>
          <w:szCs w:val="28"/>
        </w:rPr>
        <w:t>Обращение (в случае необходимости) к отдельным фрагментам текста, выразительное чтение.</w:t>
      </w:r>
    </w:p>
    <w:p w14:paraId="562F9B9A" w14:textId="77777777" w:rsidR="009943D2" w:rsidRPr="00AC0707" w:rsidRDefault="009943D2" w:rsidP="009943D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26AF">
        <w:rPr>
          <w:rFonts w:ascii="Times New Roman" w:hAnsi="Times New Roman" w:cs="Times New Roman"/>
          <w:b/>
          <w:bCs/>
          <w:sz w:val="28"/>
          <w:szCs w:val="28"/>
        </w:rPr>
        <w:t>К при</w:t>
      </w:r>
      <w:r>
        <w:rPr>
          <w:rFonts w:ascii="Times New Roman" w:hAnsi="Times New Roman" w:cs="Times New Roman"/>
          <w:b/>
          <w:bCs/>
          <w:sz w:val="28"/>
          <w:szCs w:val="28"/>
        </w:rPr>
        <w:t>ё</w:t>
      </w:r>
      <w:r w:rsidRPr="007626AF">
        <w:rPr>
          <w:rFonts w:ascii="Times New Roman" w:hAnsi="Times New Roman" w:cs="Times New Roman"/>
          <w:b/>
          <w:bCs/>
          <w:sz w:val="28"/>
          <w:szCs w:val="28"/>
        </w:rPr>
        <w:t>мам текстовой деятельности относятся</w:t>
      </w:r>
      <w:r w:rsidRPr="007626AF">
        <w:rPr>
          <w:rFonts w:ascii="Times New Roman" w:hAnsi="Times New Roman" w:cs="Times New Roman"/>
          <w:sz w:val="28"/>
          <w:szCs w:val="28"/>
        </w:rPr>
        <w:t xml:space="preserve"> (во время чтения):</w:t>
      </w:r>
    </w:p>
    <w:p w14:paraId="7B714566" w14:textId="77777777" w:rsidR="009943D2" w:rsidRPr="007626AF" w:rsidRDefault="009943D2" w:rsidP="009943D2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7626AF">
        <w:rPr>
          <w:rFonts w:ascii="Times New Roman" w:hAnsi="Times New Roman" w:cs="Times New Roman"/>
          <w:b/>
          <w:sz w:val="28"/>
          <w:szCs w:val="28"/>
        </w:rPr>
        <w:t>«Чтение про себя с вопросами»</w:t>
      </w:r>
    </w:p>
    <w:p w14:paraId="43804DD2" w14:textId="77777777" w:rsidR="009943D2" w:rsidRPr="007626AF" w:rsidRDefault="009943D2" w:rsidP="009943D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0707">
        <w:rPr>
          <w:rFonts w:ascii="Times New Roman" w:hAnsi="Times New Roman" w:cs="Times New Roman"/>
          <w:bCs/>
          <w:sz w:val="28"/>
          <w:szCs w:val="28"/>
        </w:rPr>
        <w:t>Цель </w:t>
      </w:r>
      <w:r w:rsidRPr="007626AF">
        <w:rPr>
          <w:rFonts w:ascii="Times New Roman" w:hAnsi="Times New Roman" w:cs="Times New Roman"/>
          <w:bCs/>
          <w:i/>
          <w:sz w:val="28"/>
          <w:szCs w:val="28"/>
        </w:rPr>
        <w:t xml:space="preserve"> -</w:t>
      </w:r>
      <w:proofErr w:type="gramEnd"/>
      <w:r w:rsidRPr="007626A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7626AF">
        <w:rPr>
          <w:rFonts w:ascii="Times New Roman" w:hAnsi="Times New Roman" w:cs="Times New Roman"/>
          <w:sz w:val="28"/>
          <w:szCs w:val="28"/>
        </w:rPr>
        <w:t>научить вдумчиво читать текст, задавая самому себе всё более усложняющиеся вопросы.</w:t>
      </w:r>
    </w:p>
    <w:p w14:paraId="2C363D31" w14:textId="77777777" w:rsidR="009943D2" w:rsidRPr="007626AF" w:rsidRDefault="009943D2" w:rsidP="009943D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26AF">
        <w:rPr>
          <w:rFonts w:ascii="Times New Roman" w:hAnsi="Times New Roman" w:cs="Times New Roman"/>
          <w:sz w:val="28"/>
          <w:szCs w:val="28"/>
        </w:rPr>
        <w:t>1. Чтение первого  абзаца. Задаются вопросы.</w:t>
      </w:r>
    </w:p>
    <w:p w14:paraId="37D65AB7" w14:textId="77777777" w:rsidR="009943D2" w:rsidRPr="007626AF" w:rsidRDefault="009943D2" w:rsidP="009943D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26AF">
        <w:rPr>
          <w:rFonts w:ascii="Times New Roman" w:hAnsi="Times New Roman" w:cs="Times New Roman"/>
          <w:sz w:val="28"/>
          <w:szCs w:val="28"/>
        </w:rPr>
        <w:lastRenderedPageBreak/>
        <w:t>2. Чтение про себя второго абзаца. Работайте в парах. Один за</w:t>
      </w:r>
      <w:r w:rsidRPr="007626AF">
        <w:rPr>
          <w:rFonts w:ascii="Times New Roman" w:hAnsi="Times New Roman" w:cs="Times New Roman"/>
          <w:sz w:val="28"/>
          <w:szCs w:val="28"/>
        </w:rPr>
        <w:softHyphen/>
        <w:t>даёт вопросы, другой — отвечает.</w:t>
      </w:r>
    </w:p>
    <w:p w14:paraId="3562F71F" w14:textId="77777777" w:rsidR="009943D2" w:rsidRPr="007626AF" w:rsidRDefault="009943D2" w:rsidP="009943D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26AF">
        <w:rPr>
          <w:rFonts w:ascii="Times New Roman" w:hAnsi="Times New Roman" w:cs="Times New Roman"/>
          <w:sz w:val="28"/>
          <w:szCs w:val="28"/>
        </w:rPr>
        <w:t>3. Чтение третьего абзаца. Меняются ролями. Задают во</w:t>
      </w:r>
      <w:r w:rsidRPr="007626AF">
        <w:rPr>
          <w:rFonts w:ascii="Times New Roman" w:hAnsi="Times New Roman" w:cs="Times New Roman"/>
          <w:sz w:val="28"/>
          <w:szCs w:val="28"/>
        </w:rPr>
        <w:softHyphen/>
        <w:t>просы и отвечают.</w:t>
      </w:r>
    </w:p>
    <w:p w14:paraId="30AF3588" w14:textId="77777777" w:rsidR="009943D2" w:rsidRPr="007626AF" w:rsidRDefault="009943D2" w:rsidP="009943D2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7626AF">
        <w:rPr>
          <w:rFonts w:ascii="Times New Roman" w:hAnsi="Times New Roman" w:cs="Times New Roman"/>
          <w:b/>
          <w:sz w:val="28"/>
          <w:szCs w:val="28"/>
        </w:rPr>
        <w:t>«Чтение с остановками»</w:t>
      </w:r>
    </w:p>
    <w:p w14:paraId="4CA57101" w14:textId="77777777" w:rsidR="009943D2" w:rsidRPr="007626AF" w:rsidRDefault="009943D2" w:rsidP="009943D2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C0707">
        <w:rPr>
          <w:rFonts w:ascii="Times New Roman" w:hAnsi="Times New Roman" w:cs="Times New Roman"/>
          <w:bCs/>
          <w:sz w:val="28"/>
          <w:szCs w:val="28"/>
        </w:rPr>
        <w:t>Цели -</w:t>
      </w:r>
      <w:r w:rsidRPr="007626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626AF">
        <w:rPr>
          <w:rFonts w:ascii="Times New Roman" w:hAnsi="Times New Roman" w:cs="Times New Roman"/>
          <w:sz w:val="28"/>
          <w:szCs w:val="28"/>
        </w:rPr>
        <w:t>управление процессом осмысле</w:t>
      </w:r>
      <w:r w:rsidRPr="007626AF">
        <w:rPr>
          <w:rFonts w:ascii="Times New Roman" w:hAnsi="Times New Roman" w:cs="Times New Roman"/>
          <w:sz w:val="28"/>
          <w:szCs w:val="28"/>
        </w:rPr>
        <w:softHyphen/>
        <w:t>ния текста во время его чтения.</w:t>
      </w:r>
    </w:p>
    <w:p w14:paraId="01ED21F6" w14:textId="77777777" w:rsidR="009943D2" w:rsidRPr="007626AF" w:rsidRDefault="009943D2" w:rsidP="009943D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26AF">
        <w:rPr>
          <w:rFonts w:ascii="Times New Roman" w:hAnsi="Times New Roman" w:cs="Times New Roman"/>
          <w:sz w:val="28"/>
          <w:szCs w:val="28"/>
        </w:rPr>
        <w:t>Чтение текста с остановками, во время которых задаются вопросы. Одни из них направлены на проверку пони</w:t>
      </w:r>
      <w:r w:rsidRPr="007626AF">
        <w:rPr>
          <w:rFonts w:ascii="Times New Roman" w:hAnsi="Times New Roman" w:cs="Times New Roman"/>
          <w:sz w:val="28"/>
          <w:szCs w:val="28"/>
        </w:rPr>
        <w:softHyphen/>
        <w:t>мания, другие — на прогноз содержания последующего отрывка.</w:t>
      </w:r>
    </w:p>
    <w:p w14:paraId="013C91BE" w14:textId="77777777" w:rsidR="009943D2" w:rsidRPr="007626AF" w:rsidRDefault="009943D2" w:rsidP="009943D2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7626AF">
        <w:rPr>
          <w:rFonts w:ascii="Times New Roman" w:hAnsi="Times New Roman" w:cs="Times New Roman"/>
          <w:b/>
          <w:sz w:val="28"/>
          <w:szCs w:val="28"/>
        </w:rPr>
        <w:t>«Чтение про себя с пометками»</w:t>
      </w:r>
    </w:p>
    <w:p w14:paraId="0BAFE26C" w14:textId="77777777" w:rsidR="009943D2" w:rsidRPr="007626AF" w:rsidRDefault="009943D2" w:rsidP="009943D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0707">
        <w:rPr>
          <w:rFonts w:ascii="Times New Roman" w:hAnsi="Times New Roman" w:cs="Times New Roman"/>
          <w:bCs/>
          <w:sz w:val="28"/>
          <w:szCs w:val="28"/>
        </w:rPr>
        <w:t>Цель -</w:t>
      </w:r>
      <w:r w:rsidRPr="00AC0707">
        <w:rPr>
          <w:rFonts w:ascii="Times New Roman" w:hAnsi="Times New Roman" w:cs="Times New Roman"/>
          <w:sz w:val="28"/>
          <w:szCs w:val="28"/>
        </w:rPr>
        <w:t> </w:t>
      </w:r>
      <w:r w:rsidRPr="007626AF">
        <w:rPr>
          <w:rFonts w:ascii="Times New Roman" w:hAnsi="Times New Roman" w:cs="Times New Roman"/>
          <w:sz w:val="28"/>
          <w:szCs w:val="28"/>
        </w:rPr>
        <w:t>мониторинг понимания читаемого текста и его критический анализ.</w:t>
      </w:r>
    </w:p>
    <w:p w14:paraId="758DFCC7" w14:textId="77777777" w:rsidR="009943D2" w:rsidRDefault="009943D2" w:rsidP="009943D2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26AF">
        <w:rPr>
          <w:rFonts w:ascii="Times New Roman" w:hAnsi="Times New Roman" w:cs="Times New Roman"/>
          <w:bCs/>
          <w:sz w:val="28"/>
          <w:szCs w:val="28"/>
        </w:rPr>
        <w:t>Данн</w:t>
      </w:r>
      <w:r>
        <w:rPr>
          <w:rFonts w:ascii="Times New Roman" w:hAnsi="Times New Roman" w:cs="Times New Roman"/>
          <w:bCs/>
          <w:sz w:val="28"/>
          <w:szCs w:val="28"/>
        </w:rPr>
        <w:t>ую</w:t>
      </w:r>
      <w:r w:rsidRPr="007626AF">
        <w:rPr>
          <w:rFonts w:ascii="Times New Roman" w:hAnsi="Times New Roman" w:cs="Times New Roman"/>
          <w:bCs/>
          <w:sz w:val="28"/>
          <w:szCs w:val="28"/>
        </w:rPr>
        <w:t xml:space="preserve"> стратеги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7626AF">
        <w:rPr>
          <w:rFonts w:ascii="Times New Roman" w:hAnsi="Times New Roman" w:cs="Times New Roman"/>
          <w:bCs/>
          <w:sz w:val="28"/>
          <w:szCs w:val="28"/>
        </w:rPr>
        <w:t xml:space="preserve"> чаще всего использу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7626AF">
        <w:rPr>
          <w:rFonts w:ascii="Times New Roman" w:hAnsi="Times New Roman" w:cs="Times New Roman"/>
          <w:bCs/>
          <w:sz w:val="28"/>
          <w:szCs w:val="28"/>
        </w:rPr>
        <w:t xml:space="preserve"> для работы со сложными научными текстами. Учащиеся при чтение делают пометки: понял, не понял, надо обсудить.</w:t>
      </w:r>
    </w:p>
    <w:p w14:paraId="63274A2B" w14:textId="77777777" w:rsidR="009943D2" w:rsidRDefault="009943D2" w:rsidP="009943D2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</w:t>
      </w:r>
      <w:r w:rsidRPr="007626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«Ключевые слова». </w:t>
      </w:r>
      <w:r w:rsidRPr="007626AF">
        <w:rPr>
          <w:rFonts w:ascii="Times New Roman" w:hAnsi="Times New Roman" w:cs="Times New Roman"/>
          <w:color w:val="000000"/>
          <w:sz w:val="28"/>
          <w:szCs w:val="28"/>
        </w:rPr>
        <w:t>Это наиболее важные слова в тексте.</w:t>
      </w:r>
    </w:p>
    <w:p w14:paraId="75554AFB" w14:textId="77777777" w:rsidR="009943D2" w:rsidRDefault="009943D2" w:rsidP="009943D2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</w:t>
      </w:r>
      <w:r w:rsidRPr="007626AF">
        <w:rPr>
          <w:rFonts w:ascii="Times New Roman" w:hAnsi="Times New Roman" w:cs="Times New Roman"/>
          <w:b/>
          <w:color w:val="000000"/>
          <w:sz w:val="28"/>
          <w:szCs w:val="28"/>
        </w:rPr>
        <w:t>«Восстанови текст»</w:t>
      </w:r>
      <w:r w:rsidRPr="007626AF">
        <w:rPr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>(развивает логическое мышление).</w:t>
      </w:r>
    </w:p>
    <w:p w14:paraId="642A6695" w14:textId="77777777" w:rsidR="009943D2" w:rsidRPr="00E274D8" w:rsidRDefault="009943D2" w:rsidP="009943D2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</w:t>
      </w:r>
      <w:r w:rsidRPr="007626A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«Пирамидная история»</w:t>
      </w:r>
      <w:r w:rsidRPr="007626AF">
        <w:rPr>
          <w:rFonts w:ascii="Times New Roman" w:hAnsi="Times New Roman" w:cs="Times New Roman"/>
          <w:color w:val="000000"/>
          <w:sz w:val="28"/>
          <w:szCs w:val="28"/>
        </w:rPr>
        <w:t> (формирует умение создавать сюжетный текст на основе прочитанного произведения)</w:t>
      </w:r>
    </w:p>
    <w:p w14:paraId="49AE5571" w14:textId="77777777" w:rsidR="009943D2" w:rsidRPr="00B27E27" w:rsidRDefault="009943D2" w:rsidP="009943D2">
      <w:pPr>
        <w:shd w:val="clear" w:color="auto" w:fill="FFFFFF"/>
        <w:spacing w:after="0" w:line="360" w:lineRule="auto"/>
        <w:jc w:val="both"/>
        <w:rPr>
          <w:rStyle w:val="c1"/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Style w:val="c1"/>
          <w:rFonts w:ascii="Times New Roman" w:hAnsi="Times New Roman" w:cs="Times New Roman"/>
          <w:b/>
          <w:bCs/>
          <w:iCs/>
          <w:sz w:val="28"/>
          <w:szCs w:val="28"/>
        </w:rPr>
        <w:t xml:space="preserve">    </w:t>
      </w:r>
      <w:r w:rsidRPr="00B27E27">
        <w:rPr>
          <w:rStyle w:val="c1"/>
          <w:rFonts w:ascii="Times New Roman" w:hAnsi="Times New Roman" w:cs="Times New Roman"/>
          <w:b/>
          <w:bCs/>
          <w:iCs/>
          <w:sz w:val="28"/>
          <w:szCs w:val="28"/>
        </w:rPr>
        <w:t>«Дерево предсказаний»</w:t>
      </w:r>
    </w:p>
    <w:p w14:paraId="4010BECC" w14:textId="77777777" w:rsidR="009943D2" w:rsidRPr="007626AF" w:rsidRDefault="009943D2" w:rsidP="009943D2">
      <w:pPr>
        <w:shd w:val="clear" w:color="auto" w:fill="FFFFFF"/>
        <w:spacing w:after="0" w:line="360" w:lineRule="auto"/>
        <w:ind w:firstLine="709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7626AF">
        <w:rPr>
          <w:rStyle w:val="c2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Использовать после первой или второй остановки приём «чтения со </w:t>
      </w:r>
      <w:proofErr w:type="spellStart"/>
      <w:r w:rsidRPr="007626AF">
        <w:rPr>
          <w:rStyle w:val="c2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стопом</w:t>
      </w:r>
      <w:proofErr w:type="spellEnd"/>
      <w:r w:rsidRPr="007626AF">
        <w:rPr>
          <w:rStyle w:val="c2"/>
          <w:rFonts w:ascii="Times New Roman" w:hAnsi="Times New Roman" w:cs="Times New Roman"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» </w:t>
      </w:r>
      <w:r w:rsidRPr="007626AF">
        <w:rPr>
          <w:rStyle w:val="c2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при работе с сюжетными текстами. Тема должна содержать вопрос, адресованный в будущее. Все версии аргументировать содержанием текста, а не домыслами.</w:t>
      </w:r>
    </w:p>
    <w:p w14:paraId="5D745D6B" w14:textId="77777777" w:rsidR="009943D2" w:rsidRPr="007626AF" w:rsidRDefault="009943D2" w:rsidP="009943D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>Задание 1:</w:t>
      </w:r>
    </w:p>
    <w:p w14:paraId="5430AC62" w14:textId="77777777" w:rsidR="009943D2" w:rsidRPr="007626AF" w:rsidRDefault="009943D2" w:rsidP="009943D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>Прочитайте сказку «Мальчик-Огонёк». Докажите, что это сказка.</w:t>
      </w:r>
    </w:p>
    <w:p w14:paraId="6A52159F" w14:textId="77777777" w:rsidR="009943D2" w:rsidRPr="007626AF" w:rsidRDefault="009943D2" w:rsidP="009943D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>Жил на свете Огонёк. Хотелось ему стать мальчиком. Фея превратила его в мальчугана. Но предупредила:</w:t>
      </w:r>
    </w:p>
    <w:p w14:paraId="6A1475C9" w14:textId="77777777" w:rsidR="009943D2" w:rsidRPr="007626AF" w:rsidRDefault="009943D2" w:rsidP="009943D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i/>
          <w:sz w:val="28"/>
          <w:szCs w:val="28"/>
        </w:rPr>
        <w:t>-О чём может предупредить Фея мальчика-Огонька?</w:t>
      </w:r>
    </w:p>
    <w:p w14:paraId="2DF797FB" w14:textId="77777777" w:rsidR="009943D2" w:rsidRPr="007626AF" w:rsidRDefault="009943D2" w:rsidP="009943D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>- Если попадёшь в воду – погаснешь.</w:t>
      </w:r>
    </w:p>
    <w:p w14:paraId="0E8E4A9C" w14:textId="77777777" w:rsidR="009943D2" w:rsidRPr="007626AF" w:rsidRDefault="009943D2" w:rsidP="009943D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 xml:space="preserve">Как-то вышел Огонёк на берег реки. А там мальчишка тонет. Что делать? Вспомнил Огонёк слова волшебницы, вспомнил… и </w:t>
      </w:r>
    </w:p>
    <w:p w14:paraId="03D0EEA9" w14:textId="77777777" w:rsidR="009943D2" w:rsidRPr="007626AF" w:rsidRDefault="009943D2" w:rsidP="009943D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626AF">
        <w:rPr>
          <w:rFonts w:ascii="Times New Roman" w:eastAsia="Times New Roman" w:hAnsi="Times New Roman" w:cs="Times New Roman"/>
          <w:i/>
          <w:sz w:val="28"/>
          <w:szCs w:val="28"/>
        </w:rPr>
        <w:t>(Что сделал?)</w:t>
      </w:r>
    </w:p>
    <w:p w14:paraId="01606E6A" w14:textId="77777777" w:rsidR="009943D2" w:rsidRPr="007626AF" w:rsidRDefault="009943D2" w:rsidP="009943D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>бросился в воду.</w:t>
      </w:r>
    </w:p>
    <w:p w14:paraId="6B7881A4" w14:textId="77777777" w:rsidR="009943D2" w:rsidRPr="007626AF" w:rsidRDefault="009943D2" w:rsidP="009943D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lastRenderedPageBreak/>
        <w:t>Вытащил на берег мальчишку, но сам погас. Лежат на песке чёрные угольки.</w:t>
      </w:r>
    </w:p>
    <w:p w14:paraId="09126612" w14:textId="77777777" w:rsidR="009943D2" w:rsidRPr="007626AF" w:rsidRDefault="009943D2" w:rsidP="009943D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>Тут солнце направило сильный луч на мальчика-Огонька и зажгло его. Стал Огонёк большим Огнём с добрым сердцем.</w:t>
      </w:r>
    </w:p>
    <w:p w14:paraId="21E2785D" w14:textId="77777777" w:rsidR="009943D2" w:rsidRPr="007626AF" w:rsidRDefault="009943D2" w:rsidP="009943D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 xml:space="preserve">     - Прочитайте то место в сказке, которое заставило вас волноваться. </w:t>
      </w:r>
    </w:p>
    <w:p w14:paraId="083047A1" w14:textId="77777777" w:rsidR="009943D2" w:rsidRPr="007626AF" w:rsidRDefault="009943D2" w:rsidP="009943D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 xml:space="preserve">     - Как описан этот момент? Кто задаёт вопрос «Что делать?» </w:t>
      </w:r>
    </w:p>
    <w:p w14:paraId="3F3895AC" w14:textId="77777777" w:rsidR="009943D2" w:rsidRPr="007626AF" w:rsidRDefault="009943D2" w:rsidP="009943D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 xml:space="preserve">     - Прочитайте выразительно предложение с многоточием. Почему это предложение так построено?</w:t>
      </w:r>
    </w:p>
    <w:p w14:paraId="78D2CB70" w14:textId="77777777" w:rsidR="009943D2" w:rsidRPr="007626AF" w:rsidRDefault="009943D2" w:rsidP="009943D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 xml:space="preserve">     - Почему мальчик бросился в воду?</w:t>
      </w:r>
    </w:p>
    <w:p w14:paraId="49D36D5D" w14:textId="77777777" w:rsidR="009943D2" w:rsidRPr="007626AF" w:rsidRDefault="009943D2" w:rsidP="009943D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 xml:space="preserve">     - Определим порядок событий в сказке.  Для этого выполним Задание 2: обозначьте цифрами правильный порядок развития событий в сказке.</w:t>
      </w:r>
    </w:p>
    <w:p w14:paraId="4F17755B" w14:textId="77777777" w:rsidR="009943D2" w:rsidRPr="007626AF" w:rsidRDefault="009943D2" w:rsidP="009943D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>______________________ Запрет</w:t>
      </w:r>
    </w:p>
    <w:p w14:paraId="51FE0577" w14:textId="77777777" w:rsidR="009943D2" w:rsidRPr="007626AF" w:rsidRDefault="009943D2" w:rsidP="009943D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>______________________ Появление героя</w:t>
      </w:r>
    </w:p>
    <w:p w14:paraId="1924852B" w14:textId="77777777" w:rsidR="009943D2" w:rsidRPr="007626AF" w:rsidRDefault="009943D2" w:rsidP="009943D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>______________________ Испытание</w:t>
      </w:r>
    </w:p>
    <w:p w14:paraId="29157B6B" w14:textId="77777777" w:rsidR="009943D2" w:rsidRPr="007626AF" w:rsidRDefault="009943D2" w:rsidP="009943D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>______________________ Спасение, помощь</w:t>
      </w:r>
    </w:p>
    <w:p w14:paraId="382C8593" w14:textId="77777777" w:rsidR="009943D2" w:rsidRPr="007626AF" w:rsidRDefault="009943D2" w:rsidP="009943D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 xml:space="preserve">  Прочитайте названия событий, происходящих в сказке.</w:t>
      </w:r>
    </w:p>
    <w:p w14:paraId="1F0D19BE" w14:textId="77777777" w:rsidR="009943D2" w:rsidRPr="007626AF" w:rsidRDefault="009943D2" w:rsidP="009943D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i/>
          <w:sz w:val="28"/>
          <w:szCs w:val="28"/>
        </w:rPr>
        <w:t xml:space="preserve">     Варианты выполнения задания: самостоятельно, в паре, под руководством учителя.</w:t>
      </w:r>
    </w:p>
    <w:p w14:paraId="54A1507C" w14:textId="77777777" w:rsidR="009943D2" w:rsidRPr="007626AF" w:rsidRDefault="009943D2" w:rsidP="009943D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 xml:space="preserve">     - Как вы будете работать? (</w:t>
      </w:r>
      <w:proofErr w:type="gramStart"/>
      <w:r w:rsidRPr="007626AF">
        <w:rPr>
          <w:rFonts w:ascii="Times New Roman" w:eastAsia="Times New Roman" w:hAnsi="Times New Roman" w:cs="Times New Roman"/>
          <w:sz w:val="28"/>
          <w:szCs w:val="28"/>
        </w:rPr>
        <w:t>Прочитаем  первую</w:t>
      </w:r>
      <w:proofErr w:type="gramEnd"/>
      <w:r w:rsidRPr="007626AF">
        <w:rPr>
          <w:rFonts w:ascii="Times New Roman" w:eastAsia="Times New Roman" w:hAnsi="Times New Roman" w:cs="Times New Roman"/>
          <w:sz w:val="28"/>
          <w:szCs w:val="28"/>
        </w:rPr>
        <w:t xml:space="preserve"> часть сказки. Найдём </w:t>
      </w:r>
      <w:proofErr w:type="gramStart"/>
      <w:r w:rsidRPr="007626AF">
        <w:rPr>
          <w:rFonts w:ascii="Times New Roman" w:eastAsia="Times New Roman" w:hAnsi="Times New Roman" w:cs="Times New Roman"/>
          <w:sz w:val="28"/>
          <w:szCs w:val="28"/>
        </w:rPr>
        <w:t>название  события</w:t>
      </w:r>
      <w:proofErr w:type="gramEnd"/>
      <w:r w:rsidRPr="007626AF">
        <w:rPr>
          <w:rFonts w:ascii="Times New Roman" w:eastAsia="Times New Roman" w:hAnsi="Times New Roman" w:cs="Times New Roman"/>
          <w:sz w:val="28"/>
          <w:szCs w:val="28"/>
        </w:rPr>
        <w:t>, которое в этой части описано.)</w:t>
      </w:r>
    </w:p>
    <w:p w14:paraId="4B99834E" w14:textId="77777777" w:rsidR="009943D2" w:rsidRPr="007626AF" w:rsidRDefault="009943D2" w:rsidP="009943D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 xml:space="preserve">     - В каком порядке развиваются события в сказке?</w:t>
      </w:r>
    </w:p>
    <w:p w14:paraId="5B4F3481" w14:textId="77777777" w:rsidR="009943D2" w:rsidRPr="007626AF" w:rsidRDefault="009943D2" w:rsidP="009943D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 xml:space="preserve">     1. Появление героя.</w:t>
      </w:r>
    </w:p>
    <w:p w14:paraId="089E2BA8" w14:textId="77777777" w:rsidR="009943D2" w:rsidRPr="007626AF" w:rsidRDefault="009943D2" w:rsidP="009943D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 xml:space="preserve">     2. Запрет.</w:t>
      </w:r>
    </w:p>
    <w:p w14:paraId="36FD89FF" w14:textId="77777777" w:rsidR="009943D2" w:rsidRPr="007626AF" w:rsidRDefault="009943D2" w:rsidP="009943D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 xml:space="preserve">     3. Испытание.</w:t>
      </w:r>
    </w:p>
    <w:p w14:paraId="37A3DDCB" w14:textId="77777777" w:rsidR="009943D2" w:rsidRPr="007626AF" w:rsidRDefault="009943D2" w:rsidP="009943D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 xml:space="preserve">     4. Спасение, помощь.</w:t>
      </w:r>
    </w:p>
    <w:p w14:paraId="24808CA4" w14:textId="77777777" w:rsidR="009943D2" w:rsidRPr="007626AF" w:rsidRDefault="009943D2" w:rsidP="009943D2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       </w:t>
      </w:r>
      <w:r w:rsidRPr="00B27E2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«Мозговой штурм»</w:t>
      </w:r>
      <w:r w:rsidRPr="007626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позволяет активизировать младших школьников, помочь разрешить проблему, формирует нестандартное мышление. </w:t>
      </w:r>
    </w:p>
    <w:p w14:paraId="72A02586" w14:textId="77777777" w:rsidR="009943D2" w:rsidRDefault="009943D2" w:rsidP="009943D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color w:val="000000"/>
          <w:sz w:val="28"/>
          <w:szCs w:val="28"/>
        </w:rPr>
        <w:t>Так, например, предлагаю детям вспомнить пословицы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7626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которые бы подошли к данной сказке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7626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записать в тетрадь. Приём работы с пословицами - </w:t>
      </w:r>
      <w:proofErr w:type="spellStart"/>
      <w:r w:rsidRPr="007626AF"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Логическо</w:t>
      </w:r>
      <w:proofErr w:type="spellEnd"/>
      <w:r w:rsidRPr="007626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поисковое  задание. В конце урока дети озвучивают свои записи и выбирают пословицу, наиболее точно отражающую главную мысль сказки. </w:t>
      </w:r>
      <w:r w:rsidRPr="007626A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</w:t>
      </w:r>
      <w:r w:rsidRPr="007626AF">
        <w:rPr>
          <w:rFonts w:ascii="Times New Roman" w:eastAsia="Times New Roman" w:hAnsi="Times New Roman" w:cs="Times New Roman"/>
          <w:i/>
          <w:sz w:val="28"/>
          <w:szCs w:val="28"/>
        </w:rPr>
        <w:t xml:space="preserve">Свет не без </w:t>
      </w:r>
      <w:r w:rsidRPr="007626AF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добрых людей.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7626AF">
        <w:rPr>
          <w:rFonts w:ascii="Times New Roman" w:eastAsia="Times New Roman" w:hAnsi="Times New Roman" w:cs="Times New Roman"/>
          <w:i/>
          <w:sz w:val="28"/>
          <w:szCs w:val="28"/>
        </w:rPr>
        <w:t> Добрый пример лучше ста слов. Ум дает силу, сила дает храбрость</w:t>
      </w:r>
      <w:proofErr w:type="gramStart"/>
      <w:r w:rsidRPr="007626AF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7626AF">
        <w:rPr>
          <w:rFonts w:ascii="Times New Roman" w:eastAsia="Times New Roman" w:hAnsi="Times New Roman" w:cs="Times New Roman"/>
          <w:i/>
          <w:sz w:val="28"/>
          <w:szCs w:val="28"/>
        </w:rPr>
        <w:t>и т.д.)</w:t>
      </w:r>
    </w:p>
    <w:p w14:paraId="04CC7D7E" w14:textId="77777777" w:rsidR="009943D2" w:rsidRPr="00B27E27" w:rsidRDefault="009943D2" w:rsidP="009943D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27E27">
        <w:rPr>
          <w:bCs/>
          <w:color w:val="000000"/>
          <w:sz w:val="28"/>
          <w:szCs w:val="28"/>
        </w:rPr>
        <w:t>Использование эт</w:t>
      </w:r>
      <w:r>
        <w:rPr>
          <w:bCs/>
          <w:color w:val="000000"/>
          <w:sz w:val="28"/>
          <w:szCs w:val="28"/>
        </w:rPr>
        <w:t>их и других приёмов помогает</w:t>
      </w:r>
      <w:r w:rsidRPr="00B27E27">
        <w:rPr>
          <w:bCs/>
          <w:color w:val="000000"/>
          <w:sz w:val="28"/>
          <w:szCs w:val="28"/>
        </w:rPr>
        <w:t>:</w:t>
      </w:r>
    </w:p>
    <w:p w14:paraId="33F70F55" w14:textId="77777777" w:rsidR="009943D2" w:rsidRPr="00B27E27" w:rsidRDefault="009943D2" w:rsidP="009943D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27E27">
        <w:rPr>
          <w:bCs/>
          <w:color w:val="000000"/>
          <w:sz w:val="28"/>
          <w:szCs w:val="28"/>
        </w:rPr>
        <w:t>-научить детей ориентироваться в содержании текста и понимать его целостный смысл;</w:t>
      </w:r>
    </w:p>
    <w:p w14:paraId="28141170" w14:textId="77777777" w:rsidR="009943D2" w:rsidRPr="00B27E27" w:rsidRDefault="009943D2" w:rsidP="009943D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27E27">
        <w:rPr>
          <w:bCs/>
          <w:color w:val="000000"/>
          <w:sz w:val="28"/>
          <w:szCs w:val="28"/>
        </w:rPr>
        <w:t>-находить в тексте требуемую информацию;</w:t>
      </w:r>
    </w:p>
    <w:p w14:paraId="24EDBC32" w14:textId="77777777" w:rsidR="009943D2" w:rsidRPr="00B27E27" w:rsidRDefault="009943D2" w:rsidP="009943D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27E27">
        <w:rPr>
          <w:bCs/>
          <w:color w:val="000000"/>
          <w:sz w:val="28"/>
          <w:szCs w:val="28"/>
        </w:rPr>
        <w:t>-выделять не только главную, но и второстепенную информацию;</w:t>
      </w:r>
    </w:p>
    <w:p w14:paraId="4F59A115" w14:textId="77777777" w:rsidR="009943D2" w:rsidRPr="009943D2" w:rsidRDefault="009943D2" w:rsidP="009943D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27E27">
        <w:rPr>
          <w:bCs/>
          <w:color w:val="000000"/>
          <w:sz w:val="28"/>
          <w:szCs w:val="28"/>
        </w:rPr>
        <w:t>-читать внимательно и вдумчиво.</w:t>
      </w:r>
    </w:p>
    <w:p w14:paraId="3C857114" w14:textId="77777777" w:rsidR="00AA4F7F" w:rsidRDefault="00AA4F7F" w:rsidP="00AA4F7F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</w:p>
    <w:p w14:paraId="664FECEC" w14:textId="77777777" w:rsidR="00AA4F7F" w:rsidRPr="007F6312" w:rsidRDefault="00AA4F7F" w:rsidP="00AA4F7F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  <w:r w:rsidRPr="007F6312">
        <w:rPr>
          <w:rFonts w:ascii="Times New Roman" w:hAnsi="Times New Roman"/>
          <w:b/>
          <w:bCs/>
          <w:sz w:val="28"/>
          <w:szCs w:val="28"/>
        </w:rPr>
        <w:t>III этап. Работа с текстом после чтения.</w:t>
      </w:r>
    </w:p>
    <w:p w14:paraId="2340FFB7" w14:textId="77777777" w:rsidR="00AA4F7F" w:rsidRDefault="00AA4F7F" w:rsidP="00AA4F7F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14:paraId="0F9ECB20" w14:textId="77777777" w:rsidR="009943D2" w:rsidRPr="007626AF" w:rsidRDefault="009943D2" w:rsidP="009943D2">
      <w:pPr>
        <w:pStyle w:val="a7"/>
        <w:numPr>
          <w:ilvl w:val="0"/>
          <w:numId w:val="14"/>
        </w:numPr>
        <w:spacing w:line="360" w:lineRule="auto"/>
        <w:ind w:left="0" w:firstLine="284"/>
        <w:jc w:val="both"/>
        <w:rPr>
          <w:rFonts w:eastAsia="Calibri"/>
        </w:rPr>
      </w:pPr>
      <w:r w:rsidRPr="007626AF">
        <w:rPr>
          <w:rFonts w:eastAsia="Calibri"/>
          <w:bCs/>
        </w:rPr>
        <w:t xml:space="preserve">Смысловая  беседа по тексту. </w:t>
      </w:r>
      <w:r w:rsidRPr="007626AF">
        <w:rPr>
          <w:rFonts w:eastAsia="Calibri"/>
        </w:rPr>
        <w:t>Коллективное обсуждение прочитанного, дискуссия. Соотнесение читательских интерпретаций (истолкований, оценок) произведения с авторской позицией. Выявление и формулирование основной идеи текста или совокупности его главных смыслов.</w:t>
      </w:r>
    </w:p>
    <w:p w14:paraId="59E35494" w14:textId="77777777" w:rsidR="009943D2" w:rsidRPr="007626AF" w:rsidRDefault="009943D2" w:rsidP="009943D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26AF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7626AF">
        <w:rPr>
          <w:rFonts w:ascii="Times New Roman" w:hAnsi="Times New Roman" w:cs="Times New Roman"/>
          <w:bCs/>
          <w:sz w:val="28"/>
          <w:szCs w:val="28"/>
        </w:rPr>
        <w:t>. Работа с заглавием, иллюстрациями</w:t>
      </w:r>
      <w:r w:rsidRPr="007626AF">
        <w:rPr>
          <w:rFonts w:ascii="Times New Roman" w:hAnsi="Times New Roman" w:cs="Times New Roman"/>
          <w:sz w:val="28"/>
          <w:szCs w:val="28"/>
        </w:rPr>
        <w:t xml:space="preserve">. Обсуждение смысла заглавия. Обращение учащихся к готовым иллюстрациям. Соотнесение видения художника с читательским представлением. </w:t>
      </w:r>
    </w:p>
    <w:p w14:paraId="01309653" w14:textId="77777777" w:rsidR="009943D2" w:rsidRPr="007626AF" w:rsidRDefault="009943D2" w:rsidP="009943D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26AF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7626AF">
        <w:rPr>
          <w:rFonts w:ascii="Times New Roman" w:hAnsi="Times New Roman" w:cs="Times New Roman"/>
          <w:bCs/>
          <w:sz w:val="28"/>
          <w:szCs w:val="28"/>
        </w:rPr>
        <w:t xml:space="preserve">. Творческие задания, </w:t>
      </w:r>
      <w:r w:rsidRPr="007626AF">
        <w:rPr>
          <w:rFonts w:ascii="Times New Roman" w:hAnsi="Times New Roman" w:cs="Times New Roman"/>
          <w:sz w:val="28"/>
          <w:szCs w:val="28"/>
        </w:rPr>
        <w:t xml:space="preserve">опирающиеся на какую-либо сферу читательской деятельности учащихся (эмоции, воображение, осмысление содержания, художественной </w:t>
      </w:r>
    </w:p>
    <w:p w14:paraId="4003987D" w14:textId="77777777" w:rsidR="009943D2" w:rsidRPr="00B27E27" w:rsidRDefault="009943D2" w:rsidP="009943D2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B633E">
        <w:rPr>
          <w:rFonts w:ascii="Times New Roman" w:hAnsi="Times New Roman" w:cs="Times New Roman"/>
          <w:bCs/>
          <w:iCs/>
          <w:sz w:val="28"/>
          <w:szCs w:val="28"/>
        </w:rPr>
        <w:t>Цель:</w:t>
      </w:r>
      <w:r w:rsidRPr="007626AF">
        <w:rPr>
          <w:rFonts w:ascii="Times New Roman" w:hAnsi="Times New Roman" w:cs="Times New Roman"/>
          <w:bCs/>
          <w:iCs/>
          <w:sz w:val="28"/>
          <w:szCs w:val="28"/>
        </w:rPr>
        <w:t xml:space="preserve"> корректировка читательской интерпретации в соответствии с авторским замыслом.</w:t>
      </w:r>
    </w:p>
    <w:p w14:paraId="64FDBEF0" w14:textId="77777777" w:rsidR="009943D2" w:rsidRPr="00B27E27" w:rsidRDefault="009943D2" w:rsidP="009943D2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B27E2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Приёмы  </w:t>
      </w:r>
      <w:proofErr w:type="spellStart"/>
      <w:r w:rsidRPr="00B27E2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послетекстовой</w:t>
      </w:r>
      <w:proofErr w:type="spellEnd"/>
      <w:r w:rsidRPr="00B27E2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деятельности:</w:t>
      </w:r>
    </w:p>
    <w:p w14:paraId="7592E616" w14:textId="77777777" w:rsidR="009943D2" w:rsidRPr="007626AF" w:rsidRDefault="009943D2" w:rsidP="009943D2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7626AF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7626AF">
        <w:rPr>
          <w:rFonts w:ascii="Times New Roman" w:hAnsi="Times New Roman" w:cs="Times New Roman"/>
          <w:b/>
          <w:sz w:val="28"/>
          <w:szCs w:val="28"/>
        </w:rPr>
        <w:t>Тайм-аут»</w:t>
      </w:r>
    </w:p>
    <w:p w14:paraId="1F91BF39" w14:textId="77777777" w:rsidR="009943D2" w:rsidRPr="007626AF" w:rsidRDefault="009943D2" w:rsidP="009943D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633E">
        <w:rPr>
          <w:rFonts w:ascii="Times New Roman" w:hAnsi="Times New Roman" w:cs="Times New Roman"/>
          <w:bCs/>
          <w:sz w:val="28"/>
          <w:szCs w:val="28"/>
        </w:rPr>
        <w:t>Цель -</w:t>
      </w:r>
      <w:r w:rsidRPr="007626AF">
        <w:rPr>
          <w:rFonts w:ascii="Times New Roman" w:hAnsi="Times New Roman" w:cs="Times New Roman"/>
          <w:sz w:val="28"/>
          <w:szCs w:val="28"/>
        </w:rPr>
        <w:t> самопроверка и оценка понимания текста путём обсуждения его в парах и в группе.</w:t>
      </w:r>
    </w:p>
    <w:p w14:paraId="3561B078" w14:textId="77777777" w:rsidR="009943D2" w:rsidRPr="007626AF" w:rsidRDefault="009943D2" w:rsidP="009943D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26AF">
        <w:rPr>
          <w:rFonts w:ascii="Times New Roman" w:hAnsi="Times New Roman" w:cs="Times New Roman"/>
          <w:sz w:val="28"/>
          <w:szCs w:val="28"/>
        </w:rPr>
        <w:t>1. Чтение первой части текста. Работа в парах.</w:t>
      </w:r>
    </w:p>
    <w:p w14:paraId="7FBBBF5C" w14:textId="77777777" w:rsidR="009943D2" w:rsidRPr="007626AF" w:rsidRDefault="009943D2" w:rsidP="009943D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Дети з</w:t>
      </w:r>
      <w:r w:rsidRPr="007626AF">
        <w:rPr>
          <w:rFonts w:ascii="Times New Roman" w:hAnsi="Times New Roman" w:cs="Times New Roman"/>
          <w:sz w:val="28"/>
          <w:szCs w:val="28"/>
        </w:rPr>
        <w:t>адают друг другу вопросы уточняющего характера. Отвечают на них. Если нет уверенности в правильности ответа, выносятся во</w:t>
      </w:r>
      <w:r w:rsidRPr="007626AF">
        <w:rPr>
          <w:rFonts w:ascii="Times New Roman" w:hAnsi="Times New Roman" w:cs="Times New Roman"/>
          <w:sz w:val="28"/>
          <w:szCs w:val="28"/>
        </w:rPr>
        <w:softHyphen/>
        <w:t>просы на обсуждение всей группы после завершения работы с текстом.</w:t>
      </w:r>
    </w:p>
    <w:p w14:paraId="60A92F78" w14:textId="77777777" w:rsidR="009943D2" w:rsidRPr="007626AF" w:rsidRDefault="009943D2" w:rsidP="009943D2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</w:t>
      </w:r>
      <w:r w:rsidRPr="007626AF">
        <w:rPr>
          <w:rFonts w:ascii="Times New Roman" w:hAnsi="Times New Roman" w:cs="Times New Roman"/>
          <w:b/>
          <w:sz w:val="28"/>
          <w:szCs w:val="28"/>
        </w:rPr>
        <w:t>«Вопросы после текста»</w:t>
      </w:r>
    </w:p>
    <w:p w14:paraId="558F02F5" w14:textId="77777777" w:rsidR="009943D2" w:rsidRPr="007626AF" w:rsidRDefault="009943D2" w:rsidP="009943D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26AF">
        <w:rPr>
          <w:rFonts w:ascii="Times New Roman" w:hAnsi="Times New Roman" w:cs="Times New Roman"/>
          <w:sz w:val="28"/>
          <w:szCs w:val="28"/>
        </w:rPr>
        <w:t>Классификация вопросов, известная под названием «Таксономия вопросов», предполагает баланс между группами вопросов к:</w:t>
      </w:r>
    </w:p>
    <w:p w14:paraId="6A714E36" w14:textId="77777777" w:rsidR="009943D2" w:rsidRPr="007626AF" w:rsidRDefault="009943D2" w:rsidP="009943D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26AF">
        <w:rPr>
          <w:rFonts w:ascii="Times New Roman" w:hAnsi="Times New Roman" w:cs="Times New Roman"/>
          <w:sz w:val="28"/>
          <w:szCs w:val="28"/>
        </w:rPr>
        <w:t>- фактической информации текста, изложенной вербально;</w:t>
      </w:r>
    </w:p>
    <w:p w14:paraId="17D26C53" w14:textId="77777777" w:rsidR="009943D2" w:rsidRPr="007626AF" w:rsidRDefault="009943D2" w:rsidP="009943D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26AF">
        <w:rPr>
          <w:rFonts w:ascii="Times New Roman" w:hAnsi="Times New Roman" w:cs="Times New Roman"/>
          <w:sz w:val="28"/>
          <w:szCs w:val="28"/>
        </w:rPr>
        <w:t>- подтекстовой информации, скрытой между строк, в подтексте;</w:t>
      </w:r>
    </w:p>
    <w:p w14:paraId="7E92658B" w14:textId="77777777" w:rsidR="009943D2" w:rsidRPr="007626AF" w:rsidRDefault="009943D2" w:rsidP="009943D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26AF">
        <w:rPr>
          <w:rFonts w:ascii="Times New Roman" w:hAnsi="Times New Roman" w:cs="Times New Roman"/>
          <w:sz w:val="28"/>
          <w:szCs w:val="28"/>
        </w:rPr>
        <w:t>- концептуальной информации, часто находящейся за пределами текста.</w:t>
      </w:r>
    </w:p>
    <w:p w14:paraId="514E8AF1" w14:textId="77777777" w:rsidR="009943D2" w:rsidRPr="00B27E27" w:rsidRDefault="009943D2" w:rsidP="009943D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26AF">
        <w:rPr>
          <w:rFonts w:ascii="Times New Roman" w:hAnsi="Times New Roman" w:cs="Times New Roman"/>
          <w:sz w:val="28"/>
          <w:szCs w:val="28"/>
        </w:rPr>
        <w:t>К этим трем группам вопросов сегодня добавляют четвертую – группу оценочных, рефлексивных вопросов, связанных с критическим анализом текста.</w:t>
      </w:r>
    </w:p>
    <w:p w14:paraId="4D352CB9" w14:textId="77777777" w:rsidR="009943D2" w:rsidRPr="007626AF" w:rsidRDefault="009943D2" w:rsidP="009943D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E2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</w:t>
      </w:r>
      <w:r w:rsidRPr="00B27E2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«Написание творческих работ»</w:t>
      </w:r>
      <w:r w:rsidRPr="007626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хорошо зарекомендовал себя на этапе закрепления изученной темы. Например, детям предлагается написать аналог сказки.</w:t>
      </w:r>
    </w:p>
    <w:p w14:paraId="0C0181A3" w14:textId="77777777" w:rsidR="009943D2" w:rsidRDefault="009943D2" w:rsidP="009943D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>Подготовка к составл</w:t>
      </w:r>
      <w:r>
        <w:rPr>
          <w:rFonts w:ascii="Times New Roman" w:eastAsia="Times New Roman" w:hAnsi="Times New Roman" w:cs="Times New Roman"/>
          <w:sz w:val="28"/>
          <w:szCs w:val="28"/>
        </w:rPr>
        <w:t>ению сказки.</w:t>
      </w:r>
    </w:p>
    <w:p w14:paraId="30D7082F" w14:textId="77777777" w:rsidR="009943D2" w:rsidRDefault="009943D2" w:rsidP="009943D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 xml:space="preserve">- Прочитайте вопросы в таблице. </w:t>
      </w:r>
    </w:p>
    <w:tbl>
      <w:tblPr>
        <w:tblW w:w="1007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5989"/>
      </w:tblGrid>
      <w:tr w:rsidR="009943D2" w:rsidRPr="007626AF" w14:paraId="73315471" w14:textId="77777777" w:rsidTr="00F30CD0">
        <w:trPr>
          <w:trHeight w:val="362"/>
        </w:trPr>
        <w:tc>
          <w:tcPr>
            <w:tcW w:w="4082" w:type="dxa"/>
            <w:shd w:val="clear" w:color="auto" w:fill="auto"/>
          </w:tcPr>
          <w:p w14:paraId="4461AEDE" w14:textId="77777777" w:rsidR="009943D2" w:rsidRPr="007626AF" w:rsidRDefault="009943D2" w:rsidP="00F30CD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6AF">
              <w:rPr>
                <w:rFonts w:ascii="Times New Roman" w:eastAsia="Times New Roman" w:hAnsi="Times New Roman" w:cs="Times New Roman"/>
                <w:sz w:val="28"/>
                <w:szCs w:val="28"/>
              </w:rPr>
              <w:t>Кто герой сказки?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Pr="007626AF">
              <w:rPr>
                <w:rFonts w:ascii="Times New Roman" w:eastAsia="Times New Roman" w:hAnsi="Times New Roman" w:cs="Times New Roman"/>
                <w:sz w:val="28"/>
                <w:szCs w:val="28"/>
              </w:rPr>
              <w:t>Какой он?</w:t>
            </w:r>
          </w:p>
        </w:tc>
        <w:tc>
          <w:tcPr>
            <w:tcW w:w="5989" w:type="dxa"/>
            <w:shd w:val="clear" w:color="auto" w:fill="auto"/>
          </w:tcPr>
          <w:p w14:paraId="727E5289" w14:textId="77777777" w:rsidR="009943D2" w:rsidRPr="007626AF" w:rsidRDefault="009943D2" w:rsidP="00F30CD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943D2" w:rsidRPr="007626AF" w14:paraId="47429406" w14:textId="77777777" w:rsidTr="00F30CD0">
        <w:trPr>
          <w:trHeight w:val="250"/>
        </w:trPr>
        <w:tc>
          <w:tcPr>
            <w:tcW w:w="4082" w:type="dxa"/>
            <w:shd w:val="clear" w:color="auto" w:fill="auto"/>
          </w:tcPr>
          <w:p w14:paraId="46816ADC" w14:textId="77777777" w:rsidR="009943D2" w:rsidRPr="007626AF" w:rsidRDefault="009943D2" w:rsidP="00F30CD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6AF">
              <w:rPr>
                <w:rFonts w:ascii="Times New Roman" w:eastAsia="Times New Roman" w:hAnsi="Times New Roman" w:cs="Times New Roman"/>
                <w:sz w:val="28"/>
                <w:szCs w:val="28"/>
              </w:rPr>
              <w:t>Что может делать?</w:t>
            </w:r>
          </w:p>
        </w:tc>
        <w:tc>
          <w:tcPr>
            <w:tcW w:w="5989" w:type="dxa"/>
            <w:shd w:val="clear" w:color="auto" w:fill="auto"/>
          </w:tcPr>
          <w:p w14:paraId="6DED64D8" w14:textId="77777777" w:rsidR="009943D2" w:rsidRPr="007626AF" w:rsidRDefault="009943D2" w:rsidP="00F30CD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943D2" w:rsidRPr="007626AF" w14:paraId="4175C9CF" w14:textId="77777777" w:rsidTr="00F30CD0">
        <w:trPr>
          <w:trHeight w:val="362"/>
        </w:trPr>
        <w:tc>
          <w:tcPr>
            <w:tcW w:w="4082" w:type="dxa"/>
            <w:shd w:val="clear" w:color="auto" w:fill="auto"/>
          </w:tcPr>
          <w:p w14:paraId="60359733" w14:textId="77777777" w:rsidR="009943D2" w:rsidRPr="007626AF" w:rsidRDefault="009943D2" w:rsidP="00F30CD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6AF">
              <w:rPr>
                <w:rFonts w:ascii="Times New Roman" w:eastAsia="Times New Roman" w:hAnsi="Times New Roman" w:cs="Times New Roman"/>
                <w:sz w:val="28"/>
                <w:szCs w:val="28"/>
              </w:rPr>
              <w:t>Что не может делать?</w:t>
            </w:r>
          </w:p>
        </w:tc>
        <w:tc>
          <w:tcPr>
            <w:tcW w:w="5989" w:type="dxa"/>
            <w:shd w:val="clear" w:color="auto" w:fill="auto"/>
          </w:tcPr>
          <w:p w14:paraId="02F66463" w14:textId="77777777" w:rsidR="009943D2" w:rsidRPr="007626AF" w:rsidRDefault="009943D2" w:rsidP="00F30CD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943D2" w:rsidRPr="007626AF" w14:paraId="25F639FB" w14:textId="77777777" w:rsidTr="00F30CD0">
        <w:trPr>
          <w:trHeight w:val="185"/>
        </w:trPr>
        <w:tc>
          <w:tcPr>
            <w:tcW w:w="4082" w:type="dxa"/>
            <w:shd w:val="clear" w:color="auto" w:fill="auto"/>
          </w:tcPr>
          <w:p w14:paraId="5ECBEB9B" w14:textId="77777777" w:rsidR="009943D2" w:rsidRPr="007626AF" w:rsidRDefault="009943D2" w:rsidP="00F30CD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6AF">
              <w:rPr>
                <w:rFonts w:ascii="Times New Roman" w:eastAsia="Times New Roman" w:hAnsi="Times New Roman" w:cs="Times New Roman"/>
                <w:sz w:val="28"/>
                <w:szCs w:val="28"/>
              </w:rPr>
              <w:t>О чём мечтал?</w:t>
            </w:r>
          </w:p>
        </w:tc>
        <w:tc>
          <w:tcPr>
            <w:tcW w:w="5989" w:type="dxa"/>
            <w:shd w:val="clear" w:color="auto" w:fill="auto"/>
          </w:tcPr>
          <w:p w14:paraId="501A8F3F" w14:textId="77777777" w:rsidR="009943D2" w:rsidRPr="007626AF" w:rsidRDefault="009943D2" w:rsidP="00F30CD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943D2" w:rsidRPr="007626AF" w14:paraId="679C162B" w14:textId="77777777" w:rsidTr="00F30CD0">
        <w:trPr>
          <w:trHeight w:val="178"/>
        </w:trPr>
        <w:tc>
          <w:tcPr>
            <w:tcW w:w="4082" w:type="dxa"/>
            <w:shd w:val="clear" w:color="auto" w:fill="auto"/>
          </w:tcPr>
          <w:p w14:paraId="721B20B5" w14:textId="77777777" w:rsidR="009943D2" w:rsidRPr="007626AF" w:rsidRDefault="009943D2" w:rsidP="00F30CD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6AF">
              <w:rPr>
                <w:rFonts w:ascii="Times New Roman" w:eastAsia="Times New Roman" w:hAnsi="Times New Roman" w:cs="Times New Roman"/>
                <w:sz w:val="28"/>
                <w:szCs w:val="28"/>
              </w:rPr>
              <w:t>Кому и как помог?</w:t>
            </w:r>
          </w:p>
        </w:tc>
        <w:tc>
          <w:tcPr>
            <w:tcW w:w="5989" w:type="dxa"/>
            <w:shd w:val="clear" w:color="auto" w:fill="auto"/>
          </w:tcPr>
          <w:p w14:paraId="15C2A762" w14:textId="77777777" w:rsidR="009943D2" w:rsidRPr="007626AF" w:rsidRDefault="009943D2" w:rsidP="00F30CD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943D2" w:rsidRPr="007626AF" w14:paraId="35E6F7E4" w14:textId="77777777" w:rsidTr="00F30CD0">
        <w:trPr>
          <w:trHeight w:val="185"/>
        </w:trPr>
        <w:tc>
          <w:tcPr>
            <w:tcW w:w="4082" w:type="dxa"/>
            <w:shd w:val="clear" w:color="auto" w:fill="auto"/>
          </w:tcPr>
          <w:p w14:paraId="6A0B58F8" w14:textId="77777777" w:rsidR="009943D2" w:rsidRPr="007626AF" w:rsidRDefault="009943D2" w:rsidP="00F30CD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6AF">
              <w:rPr>
                <w:rFonts w:ascii="Times New Roman" w:eastAsia="Times New Roman" w:hAnsi="Times New Roman" w:cs="Times New Roman"/>
                <w:sz w:val="28"/>
                <w:szCs w:val="28"/>
              </w:rPr>
              <w:t>Кем был спасён?</w:t>
            </w:r>
          </w:p>
        </w:tc>
        <w:tc>
          <w:tcPr>
            <w:tcW w:w="5989" w:type="dxa"/>
            <w:shd w:val="clear" w:color="auto" w:fill="auto"/>
          </w:tcPr>
          <w:p w14:paraId="50610AC5" w14:textId="77777777" w:rsidR="009943D2" w:rsidRPr="007626AF" w:rsidRDefault="009943D2" w:rsidP="00F30CD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78C0B4E0" w14:textId="77777777" w:rsidR="009943D2" w:rsidRDefault="009943D2" w:rsidP="009943D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3E7E76B" w14:textId="77777777" w:rsidR="009943D2" w:rsidRPr="007626AF" w:rsidRDefault="009943D2" w:rsidP="009943D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>Как вы думаете, что поможет сделать таблица? (Сочинить сказку).</w:t>
      </w:r>
    </w:p>
    <w:p w14:paraId="42A5B908" w14:textId="77777777" w:rsidR="009943D2" w:rsidRPr="007626AF" w:rsidRDefault="009943D2" w:rsidP="009943D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>Приду</w:t>
      </w:r>
      <w:r>
        <w:rPr>
          <w:rFonts w:ascii="Times New Roman" w:eastAsia="Times New Roman" w:hAnsi="Times New Roman" w:cs="Times New Roman"/>
          <w:sz w:val="28"/>
          <w:szCs w:val="28"/>
        </w:rPr>
        <w:t>май свою сказку</w:t>
      </w:r>
      <w:r w:rsidRPr="007626A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AB8347B" w14:textId="77777777" w:rsidR="009943D2" w:rsidRPr="007626AF" w:rsidRDefault="009943D2" w:rsidP="009943D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>Задание 3: составить небольшие сказки по заглавию  «Мальчик – Снеговик», «Стеклянный человечек», «Пластилиновый человечек», «Мальчик-Фантик», «Девочка – Хрустальная туфелька»</w:t>
      </w:r>
    </w:p>
    <w:p w14:paraId="37C244F3" w14:textId="77777777" w:rsidR="009943D2" w:rsidRPr="007626AF" w:rsidRDefault="009943D2" w:rsidP="009943D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i/>
          <w:sz w:val="28"/>
          <w:szCs w:val="28"/>
        </w:rPr>
        <w:t>(Представление работ)</w:t>
      </w:r>
    </w:p>
    <w:p w14:paraId="32DBF831" w14:textId="77777777" w:rsidR="009943D2" w:rsidRPr="007626AF" w:rsidRDefault="009943D2" w:rsidP="009943D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626AF">
        <w:rPr>
          <w:rFonts w:ascii="Times New Roman" w:hAnsi="Times New Roman" w:cs="Times New Roman"/>
          <w:sz w:val="28"/>
          <w:szCs w:val="28"/>
        </w:rPr>
        <w:t xml:space="preserve"> </w:t>
      </w:r>
      <w:r w:rsidRPr="007626AF">
        <w:rPr>
          <w:rFonts w:ascii="Times New Roman" w:eastAsia="Times New Roman" w:hAnsi="Times New Roman" w:cs="Times New Roman"/>
          <w:i/>
          <w:sz w:val="28"/>
          <w:szCs w:val="28"/>
        </w:rPr>
        <w:t>Примеры текстов, написанные учащимися 2-4 классов.</w:t>
      </w:r>
    </w:p>
    <w:p w14:paraId="3BCD4871" w14:textId="77777777" w:rsidR="009943D2" w:rsidRPr="00BC020C" w:rsidRDefault="009943D2" w:rsidP="009943D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020C">
        <w:rPr>
          <w:rFonts w:ascii="Times New Roman" w:eastAsia="Times New Roman" w:hAnsi="Times New Roman" w:cs="Times New Roman"/>
          <w:sz w:val="28"/>
          <w:szCs w:val="28"/>
        </w:rPr>
        <w:t>Стеклянный человечек.</w:t>
      </w:r>
    </w:p>
    <w:p w14:paraId="4D60EC52" w14:textId="77777777" w:rsidR="009943D2" w:rsidRPr="007626AF" w:rsidRDefault="009943D2" w:rsidP="009943D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>Жило-было прозрачное стёклышко. Очень хотелось ему стать мальчиком. Услышала фея его просьбу и превратила в стеклянного мальчика, но предупредила:</w:t>
      </w:r>
    </w:p>
    <w:p w14:paraId="1A56D464" w14:textId="77777777" w:rsidR="009943D2" w:rsidRPr="007626AF" w:rsidRDefault="009943D2" w:rsidP="009943D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lastRenderedPageBreak/>
        <w:t>- Тебе нужно опасаться прыжков и падений.</w:t>
      </w:r>
    </w:p>
    <w:p w14:paraId="101EC890" w14:textId="77777777" w:rsidR="009943D2" w:rsidRPr="007626AF" w:rsidRDefault="009943D2" w:rsidP="009943D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>Как-то бежал стеклянный человечек по улице и услышал детский крик. Видит: малыш залез на подоконник и хочет спрыгнуть на землю. Вскочил стеклянный человечек на подоконник и остановил малыша. А сам не удержался и упал. Но не разбился. Его спас куст с мягкими широкими листьями.</w:t>
      </w:r>
    </w:p>
    <w:p w14:paraId="0800F3B0" w14:textId="77777777" w:rsidR="009943D2" w:rsidRPr="00B27E27" w:rsidRDefault="009943D2" w:rsidP="009943D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>Теперь они с малышом друзья.</w:t>
      </w:r>
    </w:p>
    <w:p w14:paraId="27916355" w14:textId="77777777" w:rsidR="009943D2" w:rsidRPr="00BC020C" w:rsidRDefault="009943D2" w:rsidP="009943D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020C">
        <w:rPr>
          <w:rFonts w:ascii="Times New Roman" w:eastAsia="Times New Roman" w:hAnsi="Times New Roman" w:cs="Times New Roman"/>
          <w:sz w:val="28"/>
          <w:szCs w:val="28"/>
        </w:rPr>
        <w:t>Пластилиновый человечек.</w:t>
      </w:r>
    </w:p>
    <w:p w14:paraId="0F9C76CB" w14:textId="77777777" w:rsidR="009943D2" w:rsidRPr="007626AF" w:rsidRDefault="009943D2" w:rsidP="009943D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>Жил-был пластилиновый шарик. Попросил он волшебницу:</w:t>
      </w:r>
    </w:p>
    <w:p w14:paraId="00860518" w14:textId="77777777" w:rsidR="009943D2" w:rsidRPr="007626AF" w:rsidRDefault="009943D2" w:rsidP="009943D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>- Преврати меня в мальчика доброго и весёлого.</w:t>
      </w:r>
    </w:p>
    <w:p w14:paraId="307E17CD" w14:textId="77777777" w:rsidR="009943D2" w:rsidRPr="007626AF" w:rsidRDefault="009943D2" w:rsidP="009943D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>Волшебница сказала:</w:t>
      </w:r>
    </w:p>
    <w:p w14:paraId="7063E225" w14:textId="77777777" w:rsidR="009943D2" w:rsidRPr="007626AF" w:rsidRDefault="009943D2" w:rsidP="009943D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>- Пусть будет по-твоему. Но тебе нельзя появляться на солнышке. Оно тебя расплавит.</w:t>
      </w:r>
    </w:p>
    <w:p w14:paraId="42E7A681" w14:textId="77777777" w:rsidR="009943D2" w:rsidRPr="007626AF" w:rsidRDefault="009943D2" w:rsidP="009943D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>Однажды гулял пластилиновый мальчик по тенистому лесу. Вдруг видит: девочка заблудилась и плачет. Вокруг лес, чаща, а на небе палящее солнце. Что делать? Вспомнил он запрет, вспомнил… И отвёл девочку домой. Но сам расплавился, потому что на дороге негде было укрыться от солнца.</w:t>
      </w:r>
    </w:p>
    <w:p w14:paraId="4BEB8B3D" w14:textId="77777777" w:rsidR="009943D2" w:rsidRPr="00B27E27" w:rsidRDefault="009943D2" w:rsidP="009943D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6AF">
        <w:rPr>
          <w:rFonts w:ascii="Times New Roman" w:eastAsia="Times New Roman" w:hAnsi="Times New Roman" w:cs="Times New Roman"/>
          <w:sz w:val="28"/>
          <w:szCs w:val="28"/>
        </w:rPr>
        <w:t>Увидела девочка, что мальчик превратился в мягкий комочек, и слепила его снова.</w:t>
      </w:r>
    </w:p>
    <w:p w14:paraId="26497DFA" w14:textId="77777777" w:rsidR="009943D2" w:rsidRPr="006F0FCF" w:rsidRDefault="009943D2" w:rsidP="009943D2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7E27">
        <w:rPr>
          <w:rFonts w:ascii="Times New Roman" w:hAnsi="Times New Roman" w:cs="Times New Roman"/>
          <w:sz w:val="28"/>
          <w:szCs w:val="28"/>
        </w:rPr>
        <w:t xml:space="preserve">      </w:t>
      </w:r>
      <w:r w:rsidRPr="00B27E27">
        <w:rPr>
          <w:rFonts w:ascii="Times New Roman" w:hAnsi="Times New Roman" w:cs="Times New Roman"/>
          <w:b/>
          <w:sz w:val="28"/>
          <w:szCs w:val="28"/>
        </w:rPr>
        <w:t xml:space="preserve">«Создание диафильма» </w:t>
      </w:r>
      <w:r w:rsidRPr="00B27E27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7E27">
        <w:rPr>
          <w:rFonts w:ascii="Times New Roman" w:hAnsi="Times New Roman" w:cs="Times New Roman"/>
          <w:sz w:val="28"/>
          <w:szCs w:val="28"/>
        </w:rPr>
        <w:t xml:space="preserve">уроках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7E27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 xml:space="preserve">тературного чтения предлагаю   ученикам </w:t>
      </w:r>
      <w:r w:rsidRPr="00B27E27">
        <w:rPr>
          <w:rFonts w:ascii="Times New Roman" w:hAnsi="Times New Roman" w:cs="Times New Roman"/>
          <w:sz w:val="28"/>
          <w:szCs w:val="28"/>
        </w:rPr>
        <w:t xml:space="preserve">иллюстрирование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7E27">
        <w:rPr>
          <w:rFonts w:ascii="Times New Roman" w:hAnsi="Times New Roman" w:cs="Times New Roman"/>
          <w:sz w:val="28"/>
          <w:szCs w:val="28"/>
        </w:rPr>
        <w:t xml:space="preserve"> изучаемого произведения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27E27">
        <w:rPr>
          <w:rFonts w:ascii="Times New Roman" w:hAnsi="Times New Roman" w:cs="Times New Roman"/>
          <w:sz w:val="28"/>
          <w:szCs w:val="28"/>
        </w:rPr>
        <w:t xml:space="preserve">Этот вид работы учит делить текст на смысловые части, к которым надо нарисовать иллюстрацию. Хорошо проходит данный вид работы в группах. </w:t>
      </w:r>
    </w:p>
    <w:p w14:paraId="6C7298FD" w14:textId="77777777" w:rsidR="009943D2" w:rsidRPr="006F0FCF" w:rsidRDefault="009943D2" w:rsidP="009943D2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0FCF">
        <w:rPr>
          <w:rFonts w:ascii="Times New Roman" w:hAnsi="Times New Roman" w:cs="Times New Roman"/>
          <w:b/>
          <w:sz w:val="28"/>
          <w:szCs w:val="28"/>
        </w:rPr>
        <w:t xml:space="preserve">        «Крестики-нолики»</w:t>
      </w:r>
      <w:r w:rsidRPr="006F0FCF">
        <w:rPr>
          <w:rFonts w:ascii="Times New Roman" w:hAnsi="Times New Roman" w:cs="Times New Roman"/>
          <w:sz w:val="28"/>
          <w:szCs w:val="28"/>
        </w:rPr>
        <w:t>. Этот прием предполагает два вида работы:</w:t>
      </w:r>
    </w:p>
    <w:p w14:paraId="03641275" w14:textId="77777777" w:rsidR="009943D2" w:rsidRPr="007626AF" w:rsidRDefault="009943D2" w:rsidP="009943D2">
      <w:pPr>
        <w:pStyle w:val="a7"/>
        <w:numPr>
          <w:ilvl w:val="0"/>
          <w:numId w:val="9"/>
        </w:numPr>
        <w:tabs>
          <w:tab w:val="left" w:pos="567"/>
        </w:tabs>
        <w:spacing w:line="360" w:lineRule="auto"/>
        <w:ind w:left="0" w:firstLine="360"/>
        <w:jc w:val="both"/>
      </w:pPr>
      <w:r w:rsidRPr="007626AF">
        <w:t>Работа проводится в парах: один ученик «крестик», а другой «нолик». После прочтения произведения на этапе закрепления или при проверке домашнего задания ученики задают друг другу вопросы. В случае правильного ответа ученик ставит в игровое поле соответствующий ему знак. Побеждает тот, кто первым выстроит полный ряд своих знаков.</w:t>
      </w:r>
    </w:p>
    <w:p w14:paraId="3124BF63" w14:textId="77777777" w:rsidR="009943D2" w:rsidRDefault="009943D2" w:rsidP="009943D2">
      <w:pPr>
        <w:pStyle w:val="a7"/>
        <w:numPr>
          <w:ilvl w:val="0"/>
          <w:numId w:val="9"/>
        </w:numPr>
        <w:tabs>
          <w:tab w:val="left" w:pos="851"/>
        </w:tabs>
        <w:spacing w:line="360" w:lineRule="auto"/>
        <w:ind w:left="0" w:firstLine="360"/>
        <w:jc w:val="both"/>
      </w:pPr>
      <w:r w:rsidRPr="007626AF">
        <w:t xml:space="preserve">У каждого ребенка на парте лежит таблица с номерами утверждений. Учитель читает верные и неверные утверждения к тексту. Если обучающийся согласен, он ставит в таблице «х», если не согласен – «0». </w:t>
      </w:r>
    </w:p>
    <w:p w14:paraId="69CF0B3C" w14:textId="77777777" w:rsidR="009943D2" w:rsidRDefault="009943D2" w:rsidP="009943D2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20C">
        <w:rPr>
          <w:rFonts w:ascii="Times New Roman" w:hAnsi="Times New Roman" w:cs="Times New Roman"/>
          <w:sz w:val="28"/>
          <w:szCs w:val="28"/>
        </w:rPr>
        <w:lastRenderedPageBreak/>
        <w:t xml:space="preserve">         Все вышеперечисленные приемы были апробированы</w:t>
      </w:r>
      <w:r>
        <w:rPr>
          <w:rFonts w:ascii="Times New Roman" w:hAnsi="Times New Roman" w:cs="Times New Roman"/>
          <w:sz w:val="28"/>
          <w:szCs w:val="28"/>
        </w:rPr>
        <w:t xml:space="preserve"> мною </w:t>
      </w:r>
      <w:r w:rsidRPr="00BC020C">
        <w:rPr>
          <w:rFonts w:ascii="Times New Roman" w:hAnsi="Times New Roman" w:cs="Times New Roman"/>
          <w:sz w:val="28"/>
          <w:szCs w:val="28"/>
        </w:rPr>
        <w:t>на уроках литературного ч</w:t>
      </w:r>
      <w:r>
        <w:rPr>
          <w:rFonts w:ascii="Times New Roman" w:hAnsi="Times New Roman" w:cs="Times New Roman"/>
          <w:sz w:val="28"/>
          <w:szCs w:val="28"/>
        </w:rPr>
        <w:t>тения.</w:t>
      </w:r>
      <w:r w:rsidRPr="00BC020C">
        <w:rPr>
          <w:rFonts w:ascii="Times New Roman" w:hAnsi="Times New Roman" w:cs="Times New Roman"/>
          <w:sz w:val="28"/>
          <w:szCs w:val="28"/>
        </w:rPr>
        <w:t xml:space="preserve"> Результаты  диагностики  демонстрируют следующие показатели сформированности читательской грамотности.</w:t>
      </w:r>
    </w:p>
    <w:p w14:paraId="46EEE792" w14:textId="77777777" w:rsidR="009943D2" w:rsidRPr="00FC48CA" w:rsidRDefault="009943D2" w:rsidP="009943D2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Таблица</w:t>
      </w:r>
    </w:p>
    <w:tbl>
      <w:tblPr>
        <w:tblStyle w:val="a8"/>
        <w:tblW w:w="9762" w:type="dxa"/>
        <w:tblLook w:val="04A0" w:firstRow="1" w:lastRow="0" w:firstColumn="1" w:lastColumn="0" w:noHBand="0" w:noVBand="1"/>
      </w:tblPr>
      <w:tblGrid>
        <w:gridCol w:w="3767"/>
        <w:gridCol w:w="1608"/>
        <w:gridCol w:w="1463"/>
        <w:gridCol w:w="1316"/>
        <w:gridCol w:w="1608"/>
      </w:tblGrid>
      <w:tr w:rsidR="009943D2" w:rsidRPr="007626AF" w14:paraId="368B1112" w14:textId="77777777" w:rsidTr="00F30CD0">
        <w:trPr>
          <w:trHeight w:val="558"/>
        </w:trPr>
        <w:tc>
          <w:tcPr>
            <w:tcW w:w="3767" w:type="dxa"/>
          </w:tcPr>
          <w:p w14:paraId="56369FA8" w14:textId="77777777" w:rsidR="009943D2" w:rsidRPr="00FC48CA" w:rsidRDefault="009943D2" w:rsidP="00F30CD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48C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Группа умений</w:t>
            </w:r>
          </w:p>
        </w:tc>
        <w:tc>
          <w:tcPr>
            <w:tcW w:w="1608" w:type="dxa"/>
          </w:tcPr>
          <w:p w14:paraId="0897E526" w14:textId="77777777" w:rsidR="009943D2" w:rsidRPr="00FC48CA" w:rsidRDefault="009943D2" w:rsidP="00F30CD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48CA">
              <w:rPr>
                <w:rFonts w:ascii="Times New Roman" w:eastAsia="Calibri" w:hAnsi="Times New Roman" w:cs="Times New Roman"/>
                <w:sz w:val="28"/>
                <w:szCs w:val="28"/>
              </w:rPr>
              <w:t>1 класс</w:t>
            </w:r>
          </w:p>
        </w:tc>
        <w:tc>
          <w:tcPr>
            <w:tcW w:w="1463" w:type="dxa"/>
          </w:tcPr>
          <w:p w14:paraId="463E929C" w14:textId="77777777" w:rsidR="009943D2" w:rsidRPr="00FC48CA" w:rsidRDefault="009943D2" w:rsidP="00F30CD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48CA">
              <w:rPr>
                <w:rFonts w:ascii="Times New Roman" w:eastAsia="Calibri" w:hAnsi="Times New Roman" w:cs="Times New Roman"/>
                <w:sz w:val="28"/>
                <w:szCs w:val="28"/>
              </w:rPr>
              <w:t>2 класс</w:t>
            </w:r>
          </w:p>
        </w:tc>
        <w:tc>
          <w:tcPr>
            <w:tcW w:w="1316" w:type="dxa"/>
          </w:tcPr>
          <w:p w14:paraId="698B402A" w14:textId="77777777" w:rsidR="009943D2" w:rsidRPr="00FC48CA" w:rsidRDefault="009943D2" w:rsidP="00F30CD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48CA">
              <w:rPr>
                <w:rFonts w:ascii="Times New Roman" w:eastAsia="Calibri" w:hAnsi="Times New Roman" w:cs="Times New Roman"/>
                <w:sz w:val="28"/>
                <w:szCs w:val="28"/>
              </w:rPr>
              <w:t>3 класс</w:t>
            </w:r>
          </w:p>
        </w:tc>
        <w:tc>
          <w:tcPr>
            <w:tcW w:w="1608" w:type="dxa"/>
          </w:tcPr>
          <w:p w14:paraId="1E296EC4" w14:textId="77777777" w:rsidR="009943D2" w:rsidRPr="00FC48CA" w:rsidRDefault="009943D2" w:rsidP="00F30CD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943D2" w:rsidRPr="007626AF" w14:paraId="79EE5289" w14:textId="77777777" w:rsidTr="00F30CD0">
        <w:trPr>
          <w:trHeight w:val="767"/>
        </w:trPr>
        <w:tc>
          <w:tcPr>
            <w:tcW w:w="3767" w:type="dxa"/>
            <w:vAlign w:val="center"/>
          </w:tcPr>
          <w:p w14:paraId="101ABE67" w14:textId="77777777" w:rsidR="009943D2" w:rsidRPr="007626AF" w:rsidRDefault="00292036" w:rsidP="00F30CD0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" w:history="1">
              <w:r w:rsidR="009943D2" w:rsidRPr="007626A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Речевая и читательская деятельность</w:t>
              </w:r>
            </w:hyperlink>
          </w:p>
        </w:tc>
        <w:tc>
          <w:tcPr>
            <w:tcW w:w="1608" w:type="dxa"/>
            <w:vAlign w:val="center"/>
          </w:tcPr>
          <w:p w14:paraId="6D07273E" w14:textId="77777777" w:rsidR="009943D2" w:rsidRPr="007626AF" w:rsidRDefault="009943D2" w:rsidP="00F30C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  <w:r w:rsidRPr="007626AF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63" w:type="dxa"/>
            <w:vAlign w:val="center"/>
          </w:tcPr>
          <w:p w14:paraId="46796DB5" w14:textId="77777777" w:rsidR="009943D2" w:rsidRPr="007626AF" w:rsidRDefault="009943D2" w:rsidP="00F30C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  <w:r w:rsidRPr="007626AF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316" w:type="dxa"/>
            <w:vAlign w:val="center"/>
          </w:tcPr>
          <w:p w14:paraId="3B72A015" w14:textId="77777777" w:rsidR="009943D2" w:rsidRPr="007626AF" w:rsidRDefault="009943D2" w:rsidP="00F30C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  <w:r w:rsidRPr="007626AF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608" w:type="dxa"/>
            <w:vAlign w:val="center"/>
          </w:tcPr>
          <w:p w14:paraId="37740B9D" w14:textId="77777777" w:rsidR="009943D2" w:rsidRPr="007626AF" w:rsidRDefault="009943D2" w:rsidP="00F30C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943D2" w:rsidRPr="007626AF" w14:paraId="7CF2C9A0" w14:textId="77777777" w:rsidTr="00F30CD0">
        <w:trPr>
          <w:trHeight w:val="558"/>
        </w:trPr>
        <w:tc>
          <w:tcPr>
            <w:tcW w:w="3767" w:type="dxa"/>
            <w:vAlign w:val="center"/>
          </w:tcPr>
          <w:p w14:paraId="46E13D11" w14:textId="77777777" w:rsidR="009943D2" w:rsidRPr="007626AF" w:rsidRDefault="00292036" w:rsidP="00F30CD0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" w:history="1">
              <w:r w:rsidR="009943D2" w:rsidRPr="007626A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Творческая деятельность</w:t>
              </w:r>
            </w:hyperlink>
          </w:p>
        </w:tc>
        <w:tc>
          <w:tcPr>
            <w:tcW w:w="1608" w:type="dxa"/>
            <w:vAlign w:val="center"/>
          </w:tcPr>
          <w:p w14:paraId="49F09336" w14:textId="77777777" w:rsidR="009943D2" w:rsidRPr="007626AF" w:rsidRDefault="009943D2" w:rsidP="00F30C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  <w:r w:rsidRPr="007626AF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63" w:type="dxa"/>
            <w:vAlign w:val="center"/>
          </w:tcPr>
          <w:p w14:paraId="2D4C56E2" w14:textId="77777777" w:rsidR="009943D2" w:rsidRPr="007626AF" w:rsidRDefault="009943D2" w:rsidP="00F30C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  <w:r w:rsidRPr="007626AF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316" w:type="dxa"/>
            <w:vAlign w:val="center"/>
          </w:tcPr>
          <w:p w14:paraId="64ADF4E4" w14:textId="77777777" w:rsidR="009943D2" w:rsidRPr="007626AF" w:rsidRDefault="009943D2" w:rsidP="00F30C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75</w:t>
            </w:r>
            <w:r w:rsidRPr="007626AF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608" w:type="dxa"/>
            <w:vAlign w:val="center"/>
          </w:tcPr>
          <w:p w14:paraId="0098B20A" w14:textId="77777777" w:rsidR="009943D2" w:rsidRPr="007626AF" w:rsidRDefault="009943D2" w:rsidP="00F30C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943D2" w:rsidRPr="007626AF" w14:paraId="5E6BC6A5" w14:textId="77777777" w:rsidTr="00F30CD0">
        <w:trPr>
          <w:trHeight w:val="913"/>
        </w:trPr>
        <w:tc>
          <w:tcPr>
            <w:tcW w:w="3767" w:type="dxa"/>
            <w:vAlign w:val="center"/>
          </w:tcPr>
          <w:p w14:paraId="092DEE79" w14:textId="77777777" w:rsidR="009943D2" w:rsidRPr="007626AF" w:rsidRDefault="00292036" w:rsidP="00F30CD0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0" w:history="1">
              <w:r w:rsidR="009943D2" w:rsidRPr="007626A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Литературоведческая пропедевтика</w:t>
              </w:r>
            </w:hyperlink>
          </w:p>
        </w:tc>
        <w:tc>
          <w:tcPr>
            <w:tcW w:w="1608" w:type="dxa"/>
            <w:vAlign w:val="center"/>
          </w:tcPr>
          <w:p w14:paraId="422253D3" w14:textId="77777777" w:rsidR="009943D2" w:rsidRPr="007626AF" w:rsidRDefault="009943D2" w:rsidP="00F30C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  <w:r w:rsidRPr="007626AF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63" w:type="dxa"/>
            <w:vAlign w:val="center"/>
          </w:tcPr>
          <w:p w14:paraId="39F6A483" w14:textId="77777777" w:rsidR="009943D2" w:rsidRPr="007626AF" w:rsidRDefault="009943D2" w:rsidP="00F30C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  <w:r w:rsidRPr="007626AF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316" w:type="dxa"/>
            <w:vAlign w:val="center"/>
          </w:tcPr>
          <w:p w14:paraId="46120DC8" w14:textId="77777777" w:rsidR="009943D2" w:rsidRPr="007626AF" w:rsidRDefault="009943D2" w:rsidP="00F30C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77</w:t>
            </w:r>
            <w:r w:rsidRPr="007626AF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608" w:type="dxa"/>
            <w:vAlign w:val="center"/>
          </w:tcPr>
          <w:p w14:paraId="3DA7837A" w14:textId="77777777" w:rsidR="009943D2" w:rsidRPr="007626AF" w:rsidRDefault="009943D2" w:rsidP="00F30C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67B09449" w14:textId="77777777" w:rsidR="009943D2" w:rsidRDefault="009943D2" w:rsidP="009943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C48CA">
        <w:rPr>
          <w:rFonts w:ascii="Times New Roman" w:hAnsi="Times New Roman" w:cs="Times New Roman"/>
          <w:sz w:val="28"/>
          <w:szCs w:val="28"/>
        </w:rPr>
        <w:t>Как видно из таблицы, все группы умений показывают положительную динамику развития, что говорит об успешности применения рассмотренных методов в учебной деятельности.</w:t>
      </w:r>
    </w:p>
    <w:p w14:paraId="7C35A762" w14:textId="77777777" w:rsidR="009943D2" w:rsidRPr="007626AF" w:rsidRDefault="009943D2" w:rsidP="009943D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</w:t>
      </w:r>
      <w:r w:rsidRPr="007626AF">
        <w:rPr>
          <w:rFonts w:ascii="Times New Roman" w:hAnsi="Times New Roman" w:cs="Times New Roman"/>
          <w:sz w:val="28"/>
          <w:szCs w:val="28"/>
        </w:rPr>
        <w:t>равильно сформированные навыки чтения – мощный инструмент дальнейшего саморазвития личности. Подобная работа с текстом не только растит читателя, но имеет и развивающий эффект. Формируется познавательный интерес, развивается речь, улучшается запоминание материала, активизируется воображение, появляется внимание к слову, умение сопоставлять факты и делать умозаключения. Технология смыслового чтения позволяет вырабатывать правильный тип читательской деятельности, что поможет думающему ребенку стать думающим читателем.</w:t>
      </w:r>
    </w:p>
    <w:p w14:paraId="316345E6" w14:textId="77777777" w:rsidR="009943D2" w:rsidRPr="00FC48CA" w:rsidRDefault="009943D2" w:rsidP="009943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F0FCF">
        <w:rPr>
          <w:rFonts w:ascii="Times New Roman" w:hAnsi="Times New Roman" w:cs="Times New Roman"/>
          <w:sz w:val="28"/>
          <w:szCs w:val="28"/>
        </w:rPr>
        <w:t>При использовании на уроках литературного чтения указанных форм и методов работы у  учащихся  формируются навыки  мышления,  являющимися  важными составляющими понятия «читательская грамотность», которая является базовым навыком функциональной грамотности младшего школьника.</w:t>
      </w:r>
    </w:p>
    <w:p w14:paraId="487D6697" w14:textId="77777777" w:rsidR="009943D2" w:rsidRPr="00FC48CA" w:rsidRDefault="009943D2" w:rsidP="009943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C48CA">
        <w:rPr>
          <w:rFonts w:ascii="Times New Roman" w:hAnsi="Times New Roman" w:cs="Times New Roman"/>
          <w:sz w:val="28"/>
          <w:szCs w:val="28"/>
        </w:rPr>
        <w:t xml:space="preserve">Таким образом, развитие навыков работы с текстом и информацией становится одним из приоритетных направлений работы учителя в начальной школе в реалиях современных требований к образованию. Для достижения высоких результатов в </w:t>
      </w:r>
      <w:r w:rsidRPr="00FC48CA">
        <w:rPr>
          <w:rFonts w:ascii="Times New Roman" w:hAnsi="Times New Roman" w:cs="Times New Roman"/>
          <w:sz w:val="28"/>
          <w:szCs w:val="28"/>
        </w:rPr>
        <w:lastRenderedPageBreak/>
        <w:t>формировании читательской грамотности у младших школьников работа в этом направлении должна вестись целенаправленно, системно и непрерывно.</w:t>
      </w:r>
    </w:p>
    <w:p w14:paraId="0DD58720" w14:textId="77777777" w:rsidR="009943D2" w:rsidRDefault="009943D2" w:rsidP="009943D2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AD890D" w14:textId="77777777" w:rsidR="009943D2" w:rsidRDefault="009943D2" w:rsidP="009943D2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6F9AEE" w14:textId="77777777" w:rsidR="009943D2" w:rsidRDefault="009943D2" w:rsidP="009943D2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9762D2" w14:textId="77777777" w:rsidR="009943D2" w:rsidRDefault="009943D2" w:rsidP="009943D2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B6DB44" w14:textId="77777777" w:rsidR="009943D2" w:rsidRDefault="009943D2" w:rsidP="009943D2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06BCC3" w14:textId="77777777" w:rsidR="009943D2" w:rsidRDefault="009943D2" w:rsidP="009943D2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843E62" w14:textId="77777777" w:rsidR="009943D2" w:rsidRDefault="009943D2" w:rsidP="009943D2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5A22A0" w14:textId="77777777" w:rsidR="00AA4F7F" w:rsidRDefault="00AA4F7F" w:rsidP="00D624F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EF129D" w14:textId="77777777" w:rsidR="00AA4F7F" w:rsidRDefault="00AA4F7F" w:rsidP="00D624F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A9FD9B" w14:textId="77777777" w:rsidR="009943D2" w:rsidRDefault="009943D2" w:rsidP="00D624F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7304B7" w14:textId="77777777" w:rsidR="009943D2" w:rsidRDefault="009943D2" w:rsidP="00D624F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88BF6A" w14:textId="77777777" w:rsidR="009943D2" w:rsidRDefault="009943D2" w:rsidP="00D624F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2424AA" w14:textId="77777777" w:rsidR="009943D2" w:rsidRDefault="009943D2" w:rsidP="00D624F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9F81D2" w14:textId="77777777" w:rsidR="009943D2" w:rsidRDefault="009943D2" w:rsidP="00D624F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443D11" w14:textId="77777777" w:rsidR="009943D2" w:rsidRDefault="009943D2" w:rsidP="00D624F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E77EAF" w14:textId="77777777" w:rsidR="009943D2" w:rsidRDefault="009943D2" w:rsidP="00D624F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F3BA51" w14:textId="77777777" w:rsidR="009943D2" w:rsidRDefault="009943D2" w:rsidP="00D624F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3F9EDA" w14:textId="77777777" w:rsidR="009943D2" w:rsidRDefault="009943D2" w:rsidP="00D624F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BDDA7A" w14:textId="77777777" w:rsidR="009943D2" w:rsidRDefault="009943D2" w:rsidP="00D624F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734686" w14:textId="77777777" w:rsidR="009943D2" w:rsidRDefault="009943D2" w:rsidP="00D624F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65521A" w14:textId="77777777" w:rsidR="009943D2" w:rsidRDefault="009943D2" w:rsidP="00D624F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0B9DF7" w14:textId="77777777" w:rsidR="009943D2" w:rsidRDefault="009943D2" w:rsidP="00D624F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B7E37F" w14:textId="77777777" w:rsidR="009943D2" w:rsidRDefault="009943D2" w:rsidP="00D624F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9F6604" w14:textId="77777777" w:rsidR="009943D2" w:rsidRDefault="009943D2" w:rsidP="00D624F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1969FC" w14:textId="77777777" w:rsidR="007626AF" w:rsidRPr="007626AF" w:rsidRDefault="008E07E1" w:rsidP="000550C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26AF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</w:p>
    <w:sectPr w:rsidR="007626AF" w:rsidRPr="007626AF" w:rsidSect="002E6D52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B651CC" w14:textId="77777777" w:rsidR="00292036" w:rsidRDefault="00292036" w:rsidP="00AA4F7F">
      <w:pPr>
        <w:spacing w:after="0" w:line="240" w:lineRule="auto"/>
      </w:pPr>
      <w:r>
        <w:separator/>
      </w:r>
    </w:p>
  </w:endnote>
  <w:endnote w:type="continuationSeparator" w:id="0">
    <w:p w14:paraId="7C11E169" w14:textId="77777777" w:rsidR="00292036" w:rsidRDefault="00292036" w:rsidP="00AA4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36D221" w14:textId="77777777" w:rsidR="00292036" w:rsidRDefault="00292036" w:rsidP="00AA4F7F">
      <w:pPr>
        <w:spacing w:after="0" w:line="240" w:lineRule="auto"/>
      </w:pPr>
      <w:r>
        <w:separator/>
      </w:r>
    </w:p>
  </w:footnote>
  <w:footnote w:type="continuationSeparator" w:id="0">
    <w:p w14:paraId="5C8E4A7A" w14:textId="77777777" w:rsidR="00292036" w:rsidRDefault="00292036" w:rsidP="00AA4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03C22"/>
    <w:multiLevelType w:val="hybridMultilevel"/>
    <w:tmpl w:val="08422A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417A0"/>
    <w:multiLevelType w:val="hybridMultilevel"/>
    <w:tmpl w:val="221A8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F421DA"/>
    <w:multiLevelType w:val="hybridMultilevel"/>
    <w:tmpl w:val="9C026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4B26AB"/>
    <w:multiLevelType w:val="hybridMultilevel"/>
    <w:tmpl w:val="58EA98E6"/>
    <w:lvl w:ilvl="0" w:tplc="CEE01A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AD19D4"/>
    <w:multiLevelType w:val="hybridMultilevel"/>
    <w:tmpl w:val="782C9B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5E0250"/>
    <w:multiLevelType w:val="multilevel"/>
    <w:tmpl w:val="0F023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6D44615"/>
    <w:multiLevelType w:val="hybridMultilevel"/>
    <w:tmpl w:val="21B0E5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C9E5142"/>
    <w:multiLevelType w:val="hybridMultilevel"/>
    <w:tmpl w:val="E6BC3C32"/>
    <w:lvl w:ilvl="0" w:tplc="A0763C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01F53A7"/>
    <w:multiLevelType w:val="hybridMultilevel"/>
    <w:tmpl w:val="45AC3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BC6DCE"/>
    <w:multiLevelType w:val="multilevel"/>
    <w:tmpl w:val="863E5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B404446"/>
    <w:multiLevelType w:val="multilevel"/>
    <w:tmpl w:val="EA046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4A29C8"/>
    <w:multiLevelType w:val="hybridMultilevel"/>
    <w:tmpl w:val="0A385E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AD05AF"/>
    <w:multiLevelType w:val="hybridMultilevel"/>
    <w:tmpl w:val="5B6488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39C7AA8"/>
    <w:multiLevelType w:val="hybridMultilevel"/>
    <w:tmpl w:val="AC70D8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9"/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7"/>
  </w:num>
  <w:num w:numId="9">
    <w:abstractNumId w:val="4"/>
  </w:num>
  <w:num w:numId="10">
    <w:abstractNumId w:val="3"/>
  </w:num>
  <w:num w:numId="11">
    <w:abstractNumId w:val="0"/>
  </w:num>
  <w:num w:numId="12">
    <w:abstractNumId w:val="13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07E1"/>
    <w:rsid w:val="000041B9"/>
    <w:rsid w:val="000550C0"/>
    <w:rsid w:val="000E380E"/>
    <w:rsid w:val="00147ABB"/>
    <w:rsid w:val="001654DD"/>
    <w:rsid w:val="001849C2"/>
    <w:rsid w:val="001C09D0"/>
    <w:rsid w:val="00213264"/>
    <w:rsid w:val="00292036"/>
    <w:rsid w:val="002B1AA9"/>
    <w:rsid w:val="002E6D52"/>
    <w:rsid w:val="00322343"/>
    <w:rsid w:val="00382A1A"/>
    <w:rsid w:val="004540CB"/>
    <w:rsid w:val="004A0F24"/>
    <w:rsid w:val="00585EB6"/>
    <w:rsid w:val="005B4649"/>
    <w:rsid w:val="006208C4"/>
    <w:rsid w:val="006836BE"/>
    <w:rsid w:val="006D0071"/>
    <w:rsid w:val="006F0FCF"/>
    <w:rsid w:val="00700D3F"/>
    <w:rsid w:val="007626AF"/>
    <w:rsid w:val="00792675"/>
    <w:rsid w:val="007B140D"/>
    <w:rsid w:val="007F6312"/>
    <w:rsid w:val="008D4B06"/>
    <w:rsid w:val="008E07E1"/>
    <w:rsid w:val="009943D2"/>
    <w:rsid w:val="009F363C"/>
    <w:rsid w:val="00A011F9"/>
    <w:rsid w:val="00A761AE"/>
    <w:rsid w:val="00AA4F7F"/>
    <w:rsid w:val="00AC0707"/>
    <w:rsid w:val="00B27E27"/>
    <w:rsid w:val="00B76C86"/>
    <w:rsid w:val="00BB1CB3"/>
    <w:rsid w:val="00BC020C"/>
    <w:rsid w:val="00BC58B6"/>
    <w:rsid w:val="00C038CE"/>
    <w:rsid w:val="00C03A39"/>
    <w:rsid w:val="00C03C87"/>
    <w:rsid w:val="00C21FE4"/>
    <w:rsid w:val="00C53499"/>
    <w:rsid w:val="00C9323A"/>
    <w:rsid w:val="00CB633E"/>
    <w:rsid w:val="00D624F4"/>
    <w:rsid w:val="00D63DFB"/>
    <w:rsid w:val="00D925E6"/>
    <w:rsid w:val="00E1408D"/>
    <w:rsid w:val="00E274D8"/>
    <w:rsid w:val="00E82E26"/>
    <w:rsid w:val="00F8325D"/>
    <w:rsid w:val="00FC48CA"/>
    <w:rsid w:val="00FE1C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7CFB3"/>
  <w15:docId w15:val="{2358BA0E-F323-4AD0-8A77-F66AE9A0D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07E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E0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rsid w:val="008E07E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E0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07E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1408D"/>
    <w:pPr>
      <w:spacing w:after="0" w:line="240" w:lineRule="auto"/>
      <w:ind w:left="720"/>
      <w:contextualSpacing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character" w:customStyle="1" w:styleId="c1">
    <w:name w:val="c1"/>
    <w:basedOn w:val="a0"/>
    <w:rsid w:val="00E1408D"/>
  </w:style>
  <w:style w:type="character" w:customStyle="1" w:styleId="c2">
    <w:name w:val="c2"/>
    <w:basedOn w:val="a0"/>
    <w:rsid w:val="00E1408D"/>
  </w:style>
  <w:style w:type="table" w:styleId="a8">
    <w:name w:val="Table Grid"/>
    <w:basedOn w:val="a1"/>
    <w:uiPriority w:val="59"/>
    <w:rsid w:val="00A76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2E6D52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rsid w:val="00AA4F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A4F7F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AA4F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A4F7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1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javascript:;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41932-8E14-4383-A560-9654E5027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2340</Words>
  <Characters>13342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Учитель1</dc:creator>
  <cp:lastModifiedBy>admin</cp:lastModifiedBy>
  <cp:revision>4</cp:revision>
  <dcterms:created xsi:type="dcterms:W3CDTF">2021-11-02T09:34:00Z</dcterms:created>
  <dcterms:modified xsi:type="dcterms:W3CDTF">2024-04-10T12:03:00Z</dcterms:modified>
</cp:coreProperties>
</file>